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bookmarkStart w:id="0" w:name="_GoBack"/>
            <w:bookmarkEnd w:id="0"/>
            <w:r>
              <w:rPr>
                <w:lang w:val="en-US" w:eastAsia="en-US"/>
              </w:rPr>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27624A" w:rsidRDefault="00322B0F" w:rsidP="0027624A">
            <w:pPr>
              <w:jc w:val="center"/>
              <w:rPr>
                <w:rFonts w:ascii="Arial" w:eastAsia="Times New Roman" w:hAnsi="Arial" w:cs="Arial"/>
                <w:b/>
                <w:bCs/>
                <w:color w:val="FFFFFF"/>
                <w:kern w:val="28"/>
                <w:sz w:val="24"/>
                <w:szCs w:val="24"/>
                <w:lang w:eastAsia="sr-Latn-RS"/>
              </w:rPr>
            </w:pPr>
            <w:r w:rsidRPr="00322B0F">
              <w:rPr>
                <w:rFonts w:ascii="Arial" w:eastAsia="Times New Roman" w:hAnsi="Arial" w:cs="Arial"/>
                <w:b/>
                <w:bCs/>
                <w:color w:val="FFFFFF"/>
                <w:kern w:val="28"/>
                <w:sz w:val="24"/>
                <w:szCs w:val="24"/>
                <w:lang w:eastAsia="sr-Latn-RS"/>
              </w:rPr>
              <w:t>О ДОПУНИ ПРАВИЛНИКА О ПЛАНУ И ПРОГРАМУ НАСТАВЕ И УЧЕЊА СТРУЧНИХ ПРЕДМЕТА СРЕДЊЕГ СТРУЧНОГ ОБРАЗОВАЊА И ВАСПИТАЊА У ПОДРУЧЈУ РАДА ЕКОНОМИЈА, ПРАВО И АДМИНИСТРАЦИЈА</w:t>
            </w:r>
          </w:p>
          <w:p w:rsidR="00932A9A" w:rsidRPr="00562EA0" w:rsidRDefault="00932A9A" w:rsidP="0027624A">
            <w:pPr>
              <w:pStyle w:val="podnaslovpropisa"/>
            </w:pPr>
            <w:r w:rsidRPr="00562EA0">
              <w:t>("Сл. гласник РС</w:t>
            </w:r>
            <w:r w:rsidR="003960C1" w:rsidRPr="00562EA0">
              <w:t xml:space="preserve"> - Просветни гласник</w:t>
            </w:r>
            <w:r w:rsidRPr="00562EA0">
              <w:t xml:space="preserve">", бр. </w:t>
            </w:r>
            <w:r w:rsidR="0027624A">
              <w:t>13</w:t>
            </w:r>
            <w:r w:rsidRPr="00562EA0">
              <w:t>/20</w:t>
            </w:r>
            <w:r w:rsidR="00643E74" w:rsidRPr="00562EA0">
              <w:t>2</w:t>
            </w:r>
            <w:r w:rsidR="00562EA0" w:rsidRPr="00562EA0">
              <w:t>4</w:t>
            </w:r>
            <w:r w:rsidRPr="00562EA0">
              <w:t>)</w:t>
            </w:r>
          </w:p>
        </w:tc>
      </w:tr>
    </w:tbl>
    <w:p w:rsidR="0027624A" w:rsidRDefault="0027624A" w:rsidP="0027624A">
      <w:pPr>
        <w:ind w:firstLine="480"/>
        <w:contextualSpacing w:val="0"/>
        <w:rPr>
          <w:rFonts w:asciiTheme="minorHAnsi" w:eastAsia="Times New Roman" w:hAnsiTheme="minorHAnsi" w:cstheme="minorHAnsi"/>
          <w:noProof w:val="0"/>
          <w:color w:val="333333"/>
          <w:sz w:val="20"/>
          <w:szCs w:val="20"/>
        </w:rPr>
      </w:pPr>
      <w:bookmarkStart w:id="1" w:name="str_1"/>
      <w:bookmarkEnd w:id="1"/>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основу члана 67. став 4. Закона о основама система образовања и васпитања („Службени гласник РС”, бр. 88/17, 27/18 – др. закон, 10/19, 6/20, 129/21 и 92/23),</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Министар просвете доноси</w:t>
      </w:r>
    </w:p>
    <w:p w:rsidR="00322B0F" w:rsidRPr="00322B0F" w:rsidRDefault="00322B0F" w:rsidP="00322B0F">
      <w:pPr>
        <w:spacing w:before="225" w:after="225"/>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ПРАВИЛНИК</w:t>
      </w:r>
    </w:p>
    <w:p w:rsidR="00322B0F" w:rsidRPr="00322B0F" w:rsidRDefault="00322B0F" w:rsidP="00322B0F">
      <w:pPr>
        <w:spacing w:after="150"/>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О ДОПУНИ ПРАВИЛНИКА О ПЛАНУ И ПРОГРАМУ НАСТАВЕ И УЧЕЊА СТРУЧНИХ ПРЕДМЕТА СРЕДЊЕГ СТРУЧНОГ ОБРАЗОВАЊА И ВАСПИТАЊА У ПОДРУЧЈУ РАДА ЕКОНОМИЈА, ПРАВО И АДМИНИСТРАЦИЈА</w:t>
      </w:r>
    </w:p>
    <w:p w:rsidR="00322B0F" w:rsidRPr="00322B0F" w:rsidRDefault="00322B0F" w:rsidP="00322B0F">
      <w:pPr>
        <w:spacing w:before="330" w:after="120"/>
        <w:ind w:firstLine="480"/>
        <w:contextualSpacing w:val="0"/>
        <w:jc w:val="center"/>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Члан 1.</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Правилнику о плану и програму наставе и учења стручних предмета средњег стручног образовања и васпитања у подручју рада Економија, право и администрација („Службени гласник РС – Просветни гласник”, бр. 6/19, 9/19, 2/22, 3/23 и 8/23), после плана и програма наставе и учења за образовни профил финансијско-рачуноводствени техничар, додаје се план и програм наставе и учења за образовни профил техничар обезбеђења, који је одштампан уз овај правилник и чине његов саставни део.</w:t>
      </w:r>
    </w:p>
    <w:p w:rsidR="00322B0F" w:rsidRPr="00322B0F" w:rsidRDefault="00322B0F" w:rsidP="00322B0F">
      <w:pPr>
        <w:spacing w:before="330" w:after="120"/>
        <w:ind w:firstLine="480"/>
        <w:contextualSpacing w:val="0"/>
        <w:jc w:val="center"/>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Члан 2.</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План и програм наставе и учења техничар обезбеђења остварује се и у складу са Решењем о усвајању стандарда квалификације „Техничар обезбеђења” („Службени гласник РС – Просветни гласник”, број 7/24).</w:t>
      </w:r>
    </w:p>
    <w:p w:rsidR="00322B0F" w:rsidRPr="00322B0F" w:rsidRDefault="00322B0F" w:rsidP="00322B0F">
      <w:pPr>
        <w:spacing w:before="330" w:after="120"/>
        <w:ind w:firstLine="480"/>
        <w:contextualSpacing w:val="0"/>
        <w:jc w:val="center"/>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Члан 3.</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Даном ступања на снагу овог правилника престају да важе: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 Правилник о наставном плану и програму за стицање образовања у трогодишњем и четворогодишњем трајању у стручној школи за подручје рада Економија, право и администрација („Просветни гласник”, бр. 7/93, 1/94, 14/97, 12/02, 5/03, 11/06 и „Службени гласник РС – Просветни гласник”, бр. 4/13, 11/13, 14/13, 15/15, 6/19, 9/19 и 2/22), у делу који се односи на наставни план и наставни програм стручних предмета за образовне профиле: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 у трогодишњем трајању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дактилограф;</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портир – чувар;</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 у четворогодишњем трајању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биротехничар;</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техничар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техничар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царински техничар;</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 Правилник о наставном плану и програму за стицање образовања у четворогодишњем трајању у стручној школи за подручје рада Економија, право и администрација – област економија („Просветни гласник”, бр. 3/96, 3/97, 14/97, 12/02, 5/03, 11/06 и „Службени гласник РС – Просветни гласник”, бр. 4/13, 11/13, 14/13 и 2/22), у делу који се односи на наставни план и наставни програм стручних предмета;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 Правилник о наставном плану и програму за стицање образовања у четворогодишњем трајању у стручној школи за подручје рада Економија, право и администрација – област право и администрација („Просветни гласник”, бр. 7/93, 1/94, 14/97, 12/02, 5/03, 11/06 и „Службени гласник РС – Просветни гласник”, бр. 4/13, 11/13, 14/13 и 2/22), у делу који се односи на наставни план и наставни програм стручних предмета.</w:t>
      </w:r>
    </w:p>
    <w:p w:rsidR="00322B0F" w:rsidRPr="00322B0F" w:rsidRDefault="00322B0F" w:rsidP="00322B0F">
      <w:pPr>
        <w:spacing w:before="330" w:after="120"/>
        <w:ind w:firstLine="480"/>
        <w:contextualSpacing w:val="0"/>
        <w:jc w:val="center"/>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Члан 4.</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Ученици уписани у средњу школу закључно са школском 2023/2024. годином у подручју рада Економија, право и администрација за образовне профиле у трогодишњем трајању из члана 3. став 1. тачка 1) подтачка (1) овог правилника стичу образовање по пропису по коме су започели стицање средњег образовања, до краја школске 2026/2027. године.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уписани у средњу школу закључно са школском 2023/2024. годином у подручју рада Економија, право и администрација за образовне профиле у четворогодишњем трајању из члана 3. став 1. тачка 1) подтачка (2) овог правилника и из члана 3. став 1. тач. 2) и 3), стичу образовање по пропису по коме су започели стицање средњег образовања, до краја школске 2027/2028. године.</w:t>
      </w:r>
    </w:p>
    <w:p w:rsidR="00322B0F" w:rsidRPr="00322B0F" w:rsidRDefault="00322B0F" w:rsidP="00322B0F">
      <w:pPr>
        <w:spacing w:before="330" w:after="120"/>
        <w:ind w:firstLine="480"/>
        <w:contextualSpacing w:val="0"/>
        <w:jc w:val="center"/>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Члан 5.</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Овај правилник ступа на снагу наредног дана од дана објављивања у „Службеном гласнику Републике Србије – Просветном гласнику”.</w:t>
      </w:r>
    </w:p>
    <w:p w:rsidR="00322B0F" w:rsidRPr="00322B0F" w:rsidRDefault="00322B0F" w:rsidP="00322B0F">
      <w:pPr>
        <w:spacing w:after="150"/>
        <w:ind w:firstLine="480"/>
        <w:contextualSpacing w:val="0"/>
        <w:jc w:val="right"/>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Број 110-00-165/2024-03</w:t>
      </w:r>
    </w:p>
    <w:p w:rsidR="00322B0F" w:rsidRPr="00322B0F" w:rsidRDefault="00322B0F" w:rsidP="00322B0F">
      <w:pPr>
        <w:spacing w:after="150"/>
        <w:ind w:firstLine="480"/>
        <w:contextualSpacing w:val="0"/>
        <w:jc w:val="right"/>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Београду, 28. новембра 2024. године</w:t>
      </w:r>
    </w:p>
    <w:p w:rsidR="00322B0F" w:rsidRPr="00322B0F" w:rsidRDefault="00322B0F" w:rsidP="00322B0F">
      <w:pPr>
        <w:spacing w:after="150"/>
        <w:ind w:firstLine="480"/>
        <w:contextualSpacing w:val="0"/>
        <w:jc w:val="right"/>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Министар,</w:t>
      </w:r>
    </w:p>
    <w:p w:rsidR="00322B0F" w:rsidRPr="00322B0F" w:rsidRDefault="00322B0F" w:rsidP="00322B0F">
      <w:pPr>
        <w:ind w:firstLine="480"/>
        <w:contextualSpacing w:val="0"/>
        <w:jc w:val="right"/>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проф. др </w:t>
      </w:r>
      <w:r w:rsidRPr="00322B0F">
        <w:rPr>
          <w:rFonts w:ascii="Arial" w:eastAsia="Times New Roman" w:hAnsi="Arial" w:cs="Arial"/>
          <w:b/>
          <w:bCs/>
          <w:noProof w:val="0"/>
          <w:color w:val="000000"/>
          <w:sz w:val="20"/>
          <w:szCs w:val="20"/>
          <w:lang w:val="en-US"/>
        </w:rPr>
        <w:t>Славица Ђукић Дејановић, </w:t>
      </w:r>
      <w:r w:rsidRPr="00322B0F">
        <w:rPr>
          <w:rFonts w:ascii="Arial" w:eastAsia="Times New Roman" w:hAnsi="Arial" w:cs="Arial"/>
          <w:noProof w:val="0"/>
          <w:color w:val="000000"/>
          <w:sz w:val="20"/>
          <w:szCs w:val="20"/>
          <w:lang w:val="en-US"/>
        </w:rPr>
        <w:t>с.р.</w:t>
      </w:r>
    </w:p>
    <w:p w:rsidR="008E404D" w:rsidRDefault="008E404D" w:rsidP="00322B0F">
      <w:pPr>
        <w:ind w:firstLine="480"/>
        <w:contextualSpacing w:val="0"/>
        <w:rPr>
          <w:rFonts w:ascii="Arial" w:eastAsia="Times New Roman" w:hAnsi="Arial" w:cs="Arial"/>
          <w:noProof w:val="0"/>
          <w:color w:val="000000"/>
          <w:sz w:val="20"/>
          <w:szCs w:val="20"/>
          <w:lang w:val="en-US"/>
        </w:rPr>
        <w:sectPr w:rsidR="008E404D" w:rsidSect="00322B0F">
          <w:type w:val="continuous"/>
          <w:pgSz w:w="12480" w:h="15690"/>
          <w:pgMar w:top="426" w:right="780" w:bottom="280" w:left="760" w:header="720" w:footer="341" w:gutter="0"/>
          <w:cols w:space="720"/>
          <w:docGrid w:linePitch="245"/>
        </w:sectPr>
      </w:pP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color w:val="000000"/>
          <w:sz w:val="20"/>
          <w:szCs w:val="20"/>
          <w:lang w:val="en-US"/>
        </w:rPr>
        <w:lastRenderedPageBreak/>
        <w:drawing>
          <wp:inline distT="0" distB="0" distL="0" distR="0" wp14:anchorId="1B0720B5" wp14:editId="7B7E8DE7">
            <wp:extent cx="9003600" cy="6840000"/>
            <wp:effectExtent l="0" t="0" r="7620" b="0"/>
            <wp:docPr id="2" name="Picture 2" descr="https://slgl.pravno-informacioni-sistem.rs/api/LawAdActAttachment/slike/1029864/Struc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9864/Strucn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3600" cy="6840000"/>
                    </a:xfrm>
                    <a:prstGeom prst="rect">
                      <a:avLst/>
                    </a:prstGeom>
                    <a:noFill/>
                    <a:ln>
                      <a:noFill/>
                    </a:ln>
                  </pic:spPr>
                </pic:pic>
              </a:graphicData>
            </a:graphic>
          </wp:inline>
        </w:drawing>
      </w:r>
    </w:p>
    <w:p w:rsidR="008E404D" w:rsidRDefault="008E404D" w:rsidP="00322B0F">
      <w:pPr>
        <w:ind w:firstLine="480"/>
        <w:contextualSpacing w:val="0"/>
        <w:rPr>
          <w:rFonts w:ascii="Arial" w:eastAsia="Times New Roman" w:hAnsi="Arial" w:cs="Arial"/>
          <w:b/>
          <w:bCs/>
          <w:noProof w:val="0"/>
          <w:color w:val="000000"/>
          <w:sz w:val="20"/>
          <w:szCs w:val="20"/>
          <w:lang w:val="en-US"/>
        </w:rPr>
        <w:sectPr w:rsidR="008E404D" w:rsidSect="008E404D">
          <w:type w:val="continuous"/>
          <w:pgSz w:w="15690" w:h="12480" w:orient="landscape"/>
          <w:pgMar w:top="782" w:right="278" w:bottom="760" w:left="425" w:header="720" w:footer="340" w:gutter="0"/>
          <w:cols w:space="720"/>
          <w:docGrid w:linePitch="245"/>
        </w:sectPr>
      </w:pP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Листа изборних програма према програму образовног профила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2"/>
        <w:gridCol w:w="7845"/>
        <w:gridCol w:w="315"/>
        <w:gridCol w:w="467"/>
        <w:gridCol w:w="618"/>
        <w:gridCol w:w="677"/>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Листа изборних програма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IV</w:t>
            </w:r>
          </w:p>
        </w:tc>
      </w:tr>
      <w:tr w:rsidR="00322B0F" w:rsidRPr="00322B0F" w:rsidTr="008E404D">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Стручни програми</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Право интелектуалне својине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Електронско пословање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Безбедносна култура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Друштвено одговорно пословање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Облици образовно-васпитног рада којима се остварују обавезни прeдмети, изборни програми и активности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34"/>
        <w:gridCol w:w="1328"/>
        <w:gridCol w:w="1406"/>
        <w:gridCol w:w="1483"/>
        <w:gridCol w:w="1514"/>
        <w:gridCol w:w="1209"/>
      </w:tblGrid>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r w:rsidRPr="00322B0F">
              <w:rPr>
                <w:rFonts w:ascii="Arial" w:eastAsia="Times New Roman" w:hAnsi="Arial" w:cs="Arial"/>
                <w:noProof w:val="0"/>
                <w:color w:val="000000"/>
                <w:sz w:val="20"/>
                <w:szCs w:val="20"/>
                <w:lang w:val="en-US"/>
              </w:rPr>
              <w:br/>
              <w:t>часова</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276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120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120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120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Ако се укаже потреба за овим облицима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Остали облици образовно-васпитног рада током школске године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09"/>
        <w:gridCol w:w="923"/>
        <w:gridCol w:w="960"/>
        <w:gridCol w:w="1641"/>
        <w:gridCol w:w="1641"/>
      </w:tblGrid>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 РАЗРЕД</w:t>
            </w:r>
            <w:r w:rsidRPr="00322B0F">
              <w:rPr>
                <w:rFonts w:ascii="Arial" w:eastAsia="Times New Roman" w:hAnsi="Arial" w:cs="Arial"/>
                <w:noProof w:val="0"/>
                <w:color w:val="000000"/>
                <w:sz w:val="20"/>
                <w:szCs w:val="20"/>
                <w:lang w:val="en-US"/>
              </w:rPr>
              <w:br/>
              <w:t>часова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5 наставних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 5 наставних дана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Језик другог народа или националне мањине са елементима националне културе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 часа недељно</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Трећи страни језик</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 часа недељно</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Други предмети*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 часа недељно</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Стваралачке и слободне активности ученика (хор, секција и друго)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30–60 часова годишње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Друштвене активности (ученички парламент, ученичке задруге)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15–30 часова годишње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Културна и јавна делатност школе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 радна дана</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Остваривање школског програма по недељама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53"/>
        <w:gridCol w:w="1280"/>
        <w:gridCol w:w="1354"/>
        <w:gridCol w:w="1429"/>
        <w:gridCol w:w="1458"/>
      </w:tblGrid>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 РАЗРЕД</w:t>
            </w:r>
            <w:r w:rsidRPr="00322B0F">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 РАЗРЕД</w:t>
            </w:r>
            <w:r w:rsidRPr="00322B0F">
              <w:rPr>
                <w:rFonts w:ascii="Arial" w:eastAsia="Times New Roman" w:hAnsi="Arial" w:cs="Arial"/>
                <w:noProof w:val="0"/>
                <w:color w:val="000000"/>
                <w:sz w:val="20"/>
                <w:szCs w:val="20"/>
                <w:lang w:val="en-US"/>
              </w:rPr>
              <w:br/>
              <w:t>часова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31</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39</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Подела одељења у групе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5"/>
        <w:gridCol w:w="3659"/>
        <w:gridCol w:w="638"/>
        <w:gridCol w:w="1418"/>
        <w:gridCol w:w="1183"/>
        <w:gridCol w:w="1620"/>
        <w:gridCol w:w="1441"/>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број ученика у групи – до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помоћни наставник</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Савремена пословна кореспонденција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Борилачке вештине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Борилачке вештине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 и служба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Јавна администрација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Вештине комуникације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Технички и информациони системи заштите и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Борилачке вештине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 и служба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од пожара и заштита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Правни поступци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Борилачке вештине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 и служба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од пожара и заштита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Предузетништво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не</w:t>
            </w:r>
          </w:p>
        </w:tc>
      </w:tr>
    </w:tbl>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Увод у право</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основним правним појмовима (право, правне норме, правни акти, правни односи)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код ученика аналитички, креативни и критички односа према држави и праву и њиховом односу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теоријских знања о правним актима и правним нормама у уређивању правних односа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процесом настанка и примене права, као и правним средствима у циљу остваривања уставности и законитости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код ученика о неопходности примене и праћења промена правних прописа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77"/>
        <w:gridCol w:w="4010"/>
        <w:gridCol w:w="1498"/>
        <w:gridCol w:w="1028"/>
        <w:gridCol w:w="1846"/>
        <w:gridCol w:w="1015"/>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Основни правни појмови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Правни однос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Настанак и примена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Правни систем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74"/>
        <w:gridCol w:w="5800"/>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Основни правни појмови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и врсте правнe наукe</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однос државе и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друштвених норми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појмове право и правни поредак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елементе и врсте правних норми и правних аката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елементе и врсте правних норми на примерима правних норми из Устава, закона и других правних аката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материјалну и формалну законитост или незаконитост правног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извора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хијерархијски однос извора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правних аката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рангира правне акте према правној снази с обзиром на њихове међусобне односе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правних наука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Однос државе и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друштвених норми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Право и правни поредак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Правне норме – појам, елементи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Правни акт – појам, елементи (форма и садржина)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права – појам, врсте и хијерархија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Општи правни акти – појам и врсте (устав, закон, подзаконски акти)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Појединачни правни акти– појам и врсте (судски акт, управни акт, правни посао)</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правна наука, друштвене норме, правне норме, право, правни поредак, извори права, правни акти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Правни однос</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елементе правног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физичко и правно лице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субјективно право и надлежност као врсте правних овлашћења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врсте правних обавеза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објекте права и правне чињенице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елементе правног односа на примерима из реалног контекста (у ситуацијским задацима)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настанак, мењање и престанак правног односа на примерима правних односа из правних аката и из реалног окружења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правна одговорност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Правни однос – појам и елементи (субјекти права, правно овлашћење, правна обавеза, објекти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Настанак, мењање и престанак правног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Правне чињенице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одговорности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елементи правног односа, правне чињенице, настанак, мењање и престанак правног односа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Настанак и примена права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процес настанка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предмет, субјекте и врсте тумачења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опише језичко тумачење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владавина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обавезну и принудну примену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правна средства и њихов значај</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Процес настанка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Тумачење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Владавина права – правна држава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Уставност и законитост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Правна средства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настанак права, тумачење и престанак права, владавина права, уставност и законитост, правоснажност и извршност, правна средства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Правни систем</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правоснажност и извршност правног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правни систем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правних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принципе правног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основе правног система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правне установе, правне гране и области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гране права правног система Србије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правоснажности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извршности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правног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правних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Принципи правних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Правни систем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правног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Правне установе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Правне гране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Правне области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Гране права правног система Србије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правни систем, елементи и гране правног система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реализације наставе: Настава се реализује у учионици. Програм наставе и учења предмета Увод у право заснован је на тематском приступу. Теме нису међусобно независне и неопходно је да се реализују по редоследу како су изложене због природе и условљености наставних садржаја које обрађују, као и због повезаности садржаја и нивоа исхода учења.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наставе имати у виду да је број часова по темама препоручен а да наставник у планирању наставног процеса, на основу циљева предмета и исхода, </w:t>
      </w:r>
      <w:r w:rsidRPr="00322B0F">
        <w:rPr>
          <w:rFonts w:ascii="Arial" w:eastAsia="Times New Roman" w:hAnsi="Arial" w:cs="Arial"/>
          <w:b/>
          <w:bCs/>
          <w:noProof w:val="0"/>
          <w:color w:val="000000"/>
          <w:sz w:val="20"/>
          <w:szCs w:val="20"/>
          <w:lang w:val="en-US"/>
        </w:rPr>
        <w:t>самостално планира број часова обраде, утврђивања, као и методе и облике рада</w:t>
      </w:r>
      <w:r w:rsidRPr="00322B0F">
        <w:rPr>
          <w:rFonts w:ascii="Arial" w:eastAsia="Times New Roman" w:hAnsi="Arial" w:cs="Arial"/>
          <w:noProof w:val="0"/>
          <w:color w:val="000000"/>
          <w:sz w:val="20"/>
          <w:szCs w:val="20"/>
          <w:lang w:val="en-US"/>
        </w:rPr>
        <w:t> са ученицима.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Исходи вишег нивоа траже од ученика да примењују стечена знања анализирају или евалуирају расположиве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друге садржаје који ефикасније доприносе остваривању исхода.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реализацији одређује дубину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разноврсна методска решења, велики број примера и коришћење информација из различитих извора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остваривање наставе:</w:t>
      </w:r>
      <w:r w:rsidRPr="00322B0F">
        <w:rPr>
          <w:rFonts w:ascii="Arial" w:eastAsia="Times New Roman" w:hAnsi="Arial" w:cs="Arial"/>
          <w:noProof w:val="0"/>
          <w:color w:val="000000"/>
          <w:sz w:val="20"/>
          <w:szCs w:val="20"/>
          <w:lang w:val="en-US"/>
        </w:rPr>
        <w:t> На почетку сваке теме ученике упознати са циљевима и исходима, планом рада и начинима оцењивања.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ПРВОЈ ТЕМИ</w:t>
      </w:r>
      <w:r w:rsidRPr="00322B0F">
        <w:rPr>
          <w:rFonts w:ascii="Arial" w:eastAsia="Times New Roman" w:hAnsi="Arial" w:cs="Arial"/>
          <w:noProof w:val="0"/>
          <w:color w:val="000000"/>
          <w:sz w:val="20"/>
          <w:szCs w:val="20"/>
          <w:lang w:val="en-US"/>
        </w:rPr>
        <w:t> О</w:t>
      </w:r>
      <w:r w:rsidRPr="00322B0F">
        <w:rPr>
          <w:rFonts w:ascii="Arial" w:eastAsia="Times New Roman" w:hAnsi="Arial" w:cs="Arial"/>
          <w:b/>
          <w:bCs/>
          <w:noProof w:val="0"/>
          <w:color w:val="000000"/>
          <w:sz w:val="20"/>
          <w:szCs w:val="20"/>
          <w:lang w:val="en-US"/>
        </w:rPr>
        <w:t>сновни правни појмови</w:t>
      </w:r>
      <w:r w:rsidRPr="00322B0F">
        <w:rPr>
          <w:rFonts w:ascii="Arial" w:eastAsia="Times New Roman" w:hAnsi="Arial" w:cs="Arial"/>
          <w:noProof w:val="0"/>
          <w:color w:val="000000"/>
          <w:sz w:val="20"/>
          <w:szCs w:val="20"/>
          <w:lang w:val="en-US"/>
        </w:rPr>
        <w:t xml:space="preserve"> треба напоменути ученицима да исходи и препоручени садржаји указују на специфичан однос државе и права, због чега је значајна обрада основних правних појмова (правних норми и правних аката, као и њихових елемената), који су саставни део сваке гране права и део правног поретка сваке државе. Наставник треба да са посебном пажњом прати остваривање исхода учења ове теме од стране </w:t>
      </w:r>
      <w:r w:rsidRPr="00322B0F">
        <w:rPr>
          <w:rFonts w:ascii="Arial" w:eastAsia="Times New Roman" w:hAnsi="Arial" w:cs="Arial"/>
          <w:noProof w:val="0"/>
          <w:color w:val="000000"/>
          <w:sz w:val="20"/>
          <w:szCs w:val="20"/>
          <w:lang w:val="en-US"/>
        </w:rPr>
        <w:lastRenderedPageBreak/>
        <w:t>сваког ученика јер је њихово остваривање услов и основ за остваривање исхода у друге две теме првог разреда, и на то треба да укаже ученицима. Наставник за сваку тему процењује најбољи однос часова обраде и обнављања, узимајући у обзир структуру одељења и темпо реализације. У реализацији садржаја о основним правним појмовима треба користити природну везу са садржајима које су ученици обрађивали из историје о праву античког Рима или античке Грчке. Ученицима посебно треба указати на повезаност са предметом Организација државе, с обзиром на специфичан однос државе и права, као и са садржајима са којима су се упознали преко писаних и електронских медија. Ученике стално треба подсећати на ту везу и усмеравати их на </w:t>
      </w:r>
      <w:r w:rsidRPr="00322B0F">
        <w:rPr>
          <w:rFonts w:ascii="Arial" w:eastAsia="Times New Roman" w:hAnsi="Arial" w:cs="Arial"/>
          <w:i/>
          <w:iCs/>
          <w:noProof w:val="0"/>
          <w:color w:val="000000"/>
          <w:sz w:val="20"/>
          <w:szCs w:val="20"/>
          <w:lang w:val="en-US"/>
        </w:rPr>
        <w:t>трансфер знања</w:t>
      </w:r>
      <w:r w:rsidRPr="00322B0F">
        <w:rPr>
          <w:rFonts w:ascii="Arial" w:eastAsia="Times New Roman" w:hAnsi="Arial" w:cs="Arial"/>
          <w:noProof w:val="0"/>
          <w:color w:val="000000"/>
          <w:sz w:val="20"/>
          <w:szCs w:val="20"/>
          <w:lang w:val="en-US"/>
        </w:rPr>
        <w:t> – подстицати развој способности за повезивањем знања о сродним садржајима из различитих општеобразовних и стручних предмета (организација државе, правни поступци, радно право, историја, општа психологија са психологијом рада и др.). При обради и обнављању градива о правним нормама и правним актима, неопходно је приближити их ученицима кроз примере правних норми из Устава, закона који су ближи ученицима, Правилника о оцењивању ученика у средњој школи, школског правилника о васпитној и дисциплинској одговорности ученика, прописима из области саобраћаја који регулишу полагање возачког испита, понашање пешака у саобраћају и др.</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ДРУГОЈ ТЕМИ Правни однос</w:t>
      </w:r>
      <w:r w:rsidRPr="00322B0F">
        <w:rPr>
          <w:rFonts w:ascii="Arial" w:eastAsia="Times New Roman" w:hAnsi="Arial" w:cs="Arial"/>
          <w:noProof w:val="0"/>
          <w:color w:val="000000"/>
          <w:sz w:val="20"/>
          <w:szCs w:val="20"/>
          <w:lang w:val="en-US"/>
        </w:rPr>
        <w:t> обрађују се елементи правног односа (субјекти, правно овлашћење, правна обавеза и објекти права), правне чињенице, настанак, мењање и престанак правног односа. То су појмови који представљају основ за уређивање међусобних права и обавеза правних субјеката у различитим гранама права, јер без њих нема правног односа (радног односа, брачног односа, односа родитеља и деце, уговорног односа, кривично-правног односа итд.). Стога је неопходно да се код ученика развије способност примене знања на уочавање елемената правног односа на примерима правних односа, као и настанак, престанак и мењање правног односа, што је веома значајно за разумевање правних односа које изучавају кроз правне предмете у првом разреду (организација државе, увод у јавну администрацију), али и у каснијим разредима (матична евиденција, радно право, правни поступци, привредно право, послови правног промета). Такође је неопходно да ученици праве разлику између људских радњи као објекта права и људске радње као правне чињенице. То се остварује кроз анализу на примерима правних односа и тако се ученици оспособљавају да на примерима разликују објекте права и правне чињенице.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ТРЕЋА ТЕМА</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Настанак и примена права </w:t>
      </w:r>
      <w:r w:rsidRPr="00322B0F">
        <w:rPr>
          <w:rFonts w:ascii="Arial" w:eastAsia="Times New Roman" w:hAnsi="Arial" w:cs="Arial"/>
          <w:noProof w:val="0"/>
          <w:color w:val="000000"/>
          <w:sz w:val="20"/>
          <w:szCs w:val="20"/>
          <w:lang w:val="en-US"/>
        </w:rPr>
        <w:t>бави се поступком настанка правне норме, њеног тумачења, објављивања и ступања на правну снагу, када почиње примена права. На редослед и значај тих радњи треба скренути пажњу ученицима. Посебну пажњу треба посветити владавини права и начелу уставности и законитости као основу сваке модерне правне државе, које се прожима кроз цео правни систем, кроз све гране права. Неопходно је да сваки ученик разуме – опише владавину права и њено основно начело – начело уставности и законитости.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Нит која повезује све три теме јесу првенствено врсте и нивои базичних исхода учења који су неопходни за стицање знања, вештина и ставова садржаних у Стандарду квалификације Техничар обезбеђења и који се постепено и суптилно настављају и продубљују кроз равне предмете у каснијим разредима.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ЧЕТВРТУ ТЕМУ Правни систем </w:t>
      </w:r>
      <w:r w:rsidRPr="00322B0F">
        <w:rPr>
          <w:rFonts w:ascii="Arial" w:eastAsia="Times New Roman" w:hAnsi="Arial" w:cs="Arial"/>
          <w:noProof w:val="0"/>
          <w:color w:val="000000"/>
          <w:sz w:val="20"/>
          <w:szCs w:val="20"/>
          <w:lang w:val="en-US"/>
        </w:rPr>
        <w:t>треба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обрађивати коришћењем закона, правилника из области школства, а правоснажност и извршност реализовати кроз анализу примера решења у управном поступку који такође уче у другом разреду, на пример о промени личног имена и сл. Правни систем реализовати како кроз примере тако и кроз систематичан приказ путем табела, шема, како би ученици добили јаснији увид у појмове који се појављују и направили неопходну разлику.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ученичких постигнућа треба да буде у функцији развијања способности одговорног грађанина за живот и рад у друштву заснованом на основним моралним начелима и вредностима правде, истине, слободе, поштења и личне одговорности.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одвија се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 а ради унапређивања процеса учења.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треба да процени које ће методе и технике да користи у оцењивању, имајући у виду ниво исхода, првенствено у првом разреду, и њихов значај за остале стручне предмете до краја четвртог разреда.</w:t>
      </w:r>
      <w:r w:rsidRPr="00322B0F">
        <w:rPr>
          <w:rFonts w:ascii="Arial" w:eastAsia="Times New Roman" w:hAnsi="Arial" w:cs="Arial"/>
          <w:i/>
          <w:iCs/>
          <w:noProof w:val="0"/>
          <w:color w:val="000000"/>
          <w:sz w:val="20"/>
          <w:szCs w:val="20"/>
          <w:lang w:val="en-US"/>
        </w:rPr>
        <w:t> Све наставне методе поменуте у Упутству за дидактичко-методичко остваривање програма предмета могу се користити као инструменти формативног оцењивања уз добро и прецизно утврђене индикаторе и аспекте. </w:t>
      </w:r>
      <w:r w:rsidRPr="00322B0F">
        <w:rPr>
          <w:rFonts w:ascii="Arial" w:eastAsia="Times New Roman" w:hAnsi="Arial" w:cs="Arial"/>
          <w:noProof w:val="0"/>
          <w:color w:val="000000"/>
          <w:sz w:val="20"/>
          <w:szCs w:val="20"/>
          <w:lang w:val="en-US"/>
        </w:rPr>
        <w:t xml:space="preserve">На пример, студија случаја веома корисна за формативно оцењивање, у једноставнијој форми са питањима, прилагођена </w:t>
      </w:r>
      <w:r w:rsidRPr="00322B0F">
        <w:rPr>
          <w:rFonts w:ascii="Arial" w:eastAsia="Times New Roman" w:hAnsi="Arial" w:cs="Arial"/>
          <w:noProof w:val="0"/>
          <w:color w:val="000000"/>
          <w:sz w:val="20"/>
          <w:szCs w:val="20"/>
          <w:lang w:val="en-US"/>
        </w:rPr>
        <w:lastRenderedPageBreak/>
        <w:t>узрасту ученика у првом разреду. За припрему студије случаја (контекст задатка, осмишљавање сценарија) могу се користити новински чланци, фотографије или аудио-снимци, текстови са интернета и др. Посебно је значајно да наставник остави ученику довољно времена за анализу студије случаја, да пронађе решења и да ,,припреми тражени финални производ (на пример, презентацију или писани извештај). Време за рад мора бити добро одмерено и унапред утврђено.’’ Студија случаја као инструмент формативног оцењивања пружа могућност и за разматрање задатка у групи, те може да буде и доказ о компетенцијама за групни рад (рад у тиму) и комуникацију и организацију – критички однос према свом и туђем раду, напредовање у развијању способности рада у групи, самостално проналажење информација итд. погодна је за оцењивање у свим предложеним темама (као што су правне норме и њени делови, користити нормативна акта из школе, што је блиско ученицима; за правни однос навести случајеве из живота – правни однос куповине, продаје, послуге ствари – између којих субјеката се успоставља, шта су правне последице не извршења таквог односа, шта значи када се лице обрати држави (суду), шта имплицира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пример, </w:t>
      </w:r>
      <w:r w:rsidRPr="00322B0F">
        <w:rPr>
          <w:rFonts w:ascii="Arial" w:eastAsia="Times New Roman" w:hAnsi="Arial" w:cs="Arial"/>
          <w:i/>
          <w:iCs/>
          <w:noProof w:val="0"/>
          <w:color w:val="000000"/>
          <w:sz w:val="20"/>
          <w:szCs w:val="20"/>
          <w:lang w:val="en-US"/>
        </w:rPr>
        <w:t>за оцену презентације</w:t>
      </w:r>
      <w:r w:rsidRPr="00322B0F">
        <w:rPr>
          <w:rFonts w:ascii="Arial" w:eastAsia="Times New Roman" w:hAnsi="Arial" w:cs="Arial"/>
          <w:noProof w:val="0"/>
          <w:color w:val="000000"/>
          <w:sz w:val="20"/>
          <w:szCs w:val="20"/>
          <w:lang w:val="en-US"/>
        </w:rPr>
        <w:t>, наставник треба да предвиди елементе (критеријуме) за вредновање и бодовање, као што су, на пример: Успостављање контакта са аудиторијумом – почетак презентације, Структура и прегледност презентације, Садржај презентације, Аргументација и стручна терминологија, Оригиналност идеје, Визуелни ефекат презентације – примена медија/средстава за визуeлизацију, Визуелни наступ (гардероба, гестикулација, мимика), Гласност, брзина (темпо) разумљивост и граматичка правилност излагања, Одговори на питања након презентације и сл. Сходно томе наставник треба да креира обрасце са елементима за оцењивање есеја, усменог излагања и др. у циљу обезбеђења објективности континуираног оцењивања, и да са њима упозна ученике. На пример, </w:t>
      </w:r>
      <w:r w:rsidRPr="00322B0F">
        <w:rPr>
          <w:rFonts w:ascii="Arial" w:eastAsia="Times New Roman" w:hAnsi="Arial" w:cs="Arial"/>
          <w:i/>
          <w:iCs/>
          <w:noProof w:val="0"/>
          <w:color w:val="000000"/>
          <w:sz w:val="20"/>
          <w:szCs w:val="20"/>
          <w:lang w:val="en-US"/>
        </w:rPr>
        <w:t>за вредновање усменог излагања</w:t>
      </w:r>
      <w:r w:rsidRPr="00322B0F">
        <w:rPr>
          <w:rFonts w:ascii="Arial" w:eastAsia="Times New Roman" w:hAnsi="Arial" w:cs="Arial"/>
          <w:noProof w:val="0"/>
          <w:color w:val="000000"/>
          <w:sz w:val="20"/>
          <w:szCs w:val="20"/>
          <w:lang w:val="en-US"/>
        </w:rPr>
        <w:t> образац за оцењивање би могао да садржи и следеће елементе: </w:t>
      </w:r>
      <w:r w:rsidRPr="00322B0F">
        <w:rPr>
          <w:rFonts w:ascii="Arial" w:eastAsia="Times New Roman" w:hAnsi="Arial" w:cs="Arial"/>
          <w:i/>
          <w:iCs/>
          <w:noProof w:val="0"/>
          <w:color w:val="000000"/>
          <w:sz w:val="20"/>
          <w:szCs w:val="20"/>
          <w:lang w:val="en-US"/>
        </w:rPr>
        <w:t>Стручне компетенције</w:t>
      </w:r>
      <w:r w:rsidRPr="00322B0F">
        <w:rPr>
          <w:rFonts w:ascii="Arial" w:eastAsia="Times New Roman" w:hAnsi="Arial" w:cs="Arial"/>
          <w:noProof w:val="0"/>
          <w:color w:val="000000"/>
          <w:sz w:val="20"/>
          <w:szCs w:val="20"/>
          <w:lang w:val="en-US"/>
        </w:rPr>
        <w:t> – примена стручне терминологије, познавање наставног садржаја, способност решавања проблема и доношења одлука, успостављање корелације различитих наставних садржаја, креативност и иновативност; </w:t>
      </w:r>
      <w:r w:rsidRPr="00322B0F">
        <w:rPr>
          <w:rFonts w:ascii="Arial" w:eastAsia="Times New Roman" w:hAnsi="Arial" w:cs="Arial"/>
          <w:i/>
          <w:iCs/>
          <w:noProof w:val="0"/>
          <w:color w:val="000000"/>
          <w:sz w:val="20"/>
          <w:szCs w:val="20"/>
          <w:lang w:val="en-US"/>
        </w:rPr>
        <w:t>Социјалне компетенције</w:t>
      </w:r>
      <w:r w:rsidRPr="00322B0F">
        <w:rPr>
          <w:rFonts w:ascii="Arial" w:eastAsia="Times New Roman" w:hAnsi="Arial" w:cs="Arial"/>
          <w:noProof w:val="0"/>
          <w:color w:val="000000"/>
          <w:sz w:val="20"/>
          <w:szCs w:val="20"/>
          <w:lang w:val="en-US"/>
        </w:rPr>
        <w:t> – активно учешће у групном раду, уважавање и прихватање различитих мишљења, спремност да прихвати и упути конструктивну критику; </w:t>
      </w:r>
      <w:r w:rsidRPr="00322B0F">
        <w:rPr>
          <w:rFonts w:ascii="Arial" w:eastAsia="Times New Roman" w:hAnsi="Arial" w:cs="Arial"/>
          <w:i/>
          <w:iCs/>
          <w:noProof w:val="0"/>
          <w:color w:val="000000"/>
          <w:sz w:val="20"/>
          <w:szCs w:val="20"/>
          <w:lang w:val="en-US"/>
        </w:rPr>
        <w:t>Методске компетенције</w:t>
      </w:r>
      <w:r w:rsidRPr="00322B0F">
        <w:rPr>
          <w:rFonts w:ascii="Arial" w:eastAsia="Times New Roman" w:hAnsi="Arial" w:cs="Arial"/>
          <w:noProof w:val="0"/>
          <w:color w:val="000000"/>
          <w:sz w:val="20"/>
          <w:szCs w:val="20"/>
          <w:lang w:val="en-US"/>
        </w:rPr>
        <w:t> (понашање у раду) – описује податке који су тражени, решава задатак у предвиђеном времену, учи из својих и туђих грешака итд. Поменуте елементе за оцењивање усменог излагања наставник може да вреднује тако што ће предвидети број бодова за сваку констатацију квалитета, на пример, Одговара захтевима: Потпуно, Великим делом, Делимично и Веома мало. Нпр. ученик именује све елементе правне норме исправно; ученик разликује формалне и материјалне елементе правног акта; ученик објасни правни однос на конкретном примеру (субјекте, правна овлашћење и обавезе, надлежност) То су само неки примери.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w:t>
      </w:r>
      <w:r w:rsidRPr="00322B0F">
        <w:rPr>
          <w:rFonts w:ascii="Arial" w:eastAsia="Times New Roman" w:hAnsi="Arial" w:cs="Arial"/>
          <w:noProof w:val="0"/>
          <w:color w:val="000000"/>
          <w:sz w:val="20"/>
          <w:szCs w:val="20"/>
          <w:lang w:val="en-US"/>
        </w:rPr>
        <w:t>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 Препорука је да се провера остварености прописаних исхода врши полугодишњим и годишњим тестирањем. Са чињеницом да се предмет изучава у првом разреду иницијални тест би се односио на опште појмове (да ли су ученици чули о праву, правном односу, дати им пример из живота, најновијих вести те да ли су чули за појам: извршитеља, казне, санкције), као и на појмове из историје из основне школе (први Устав Србије и сл.)</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Организација државе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специфичностима државне организације савремених држава, облицима државе, њеним функцијама и класификацијом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код ученика о потреби поштовања демократских институција и афирмисања демократских компетенција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уређењем власти у Републици Србији и њеном територијалном децентрализацијом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формирање аналитичког, креативног и критичког односа према држави и праву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осећаја националне припадности, као и ставова о поштовању других нација и националних мањина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5829"/>
        <w:gridCol w:w="1089"/>
        <w:gridCol w:w="747"/>
        <w:gridCol w:w="1342"/>
        <w:gridCol w:w="738"/>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Државна организација савремених држава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Облици државе и њихова класификација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Уређење власти у Републици Србији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Територијална децентрализација у Републици Србији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90"/>
        <w:gridCol w:w="6484"/>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Државна организација савремених држава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улогу државе као специфичне друштвене организације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битне елементе и функције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везу између савремене државе и нације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државна организација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појмове државни орган и службено лице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врсте надлежности државних органа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начела државне организације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државних органа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настанак и елементи савремене државе (територија, становништво и политичка/суверена власт)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Функције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Држава и нација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Државна организација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Државни органи и државна службена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Надлежност државних органа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Начела државне организације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државних органа (оружани и грађански, политички и стручни, демократски и бирократски, инокосни и колегијални)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држава, државна организација, службено лице, државни органи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Облици државе, њене функције и класификација.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облике владавине (монархију и републику)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основна демократска начела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облике и карактеристике непосредне и представничке демократије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облике државног уређења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конфедерација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систем поделе власти и значај равнотеже и међусобне контроле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Облик владавине (монархија и република)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политичког система – поретка (демократија и аутократија)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државног уређења – проста и сложена држава (федерација); конфедерација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организације државне власти – начело јединства власти и начело поделе власти (председнички, парламентарни и мешовити систем власти)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облици владавине, политичког система, државног уређења и организације државне власти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Уређење власти у Републици Србији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органе власти у 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састав, надлежност, начин одлучивања и мандат посланика Народне скупштине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објасни начин избора и надлежност </w:t>
            </w:r>
            <w:r w:rsidRPr="00322B0F">
              <w:rPr>
                <w:rFonts w:ascii="Arial" w:eastAsia="Times New Roman" w:hAnsi="Arial" w:cs="Arial"/>
                <w:noProof w:val="0"/>
                <w:color w:val="000000"/>
                <w:sz w:val="20"/>
                <w:szCs w:val="20"/>
                <w:lang w:val="en-US"/>
              </w:rPr>
              <w:lastRenderedPageBreak/>
              <w:t>председника Републике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састав и надлежност Владе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организацију државне 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Заштитника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врсте судова и карактеристике судијске функције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улогу Високог савета судства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надлежност Јавног тужилаштва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улогу Државног већа тужилаца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две најзначајније надлежности Уставног суда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независних органа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Подела власти у 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Народна скупштина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Председник Републике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Влада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Организација државне управе (положај – послови, органи и </w:t>
            </w:r>
            <w:r w:rsidRPr="00322B0F">
              <w:rPr>
                <w:rFonts w:ascii="Arial" w:eastAsia="Times New Roman" w:hAnsi="Arial" w:cs="Arial"/>
                <w:noProof w:val="0"/>
                <w:color w:val="000000"/>
                <w:sz w:val="20"/>
                <w:szCs w:val="20"/>
                <w:lang w:val="en-US"/>
              </w:rPr>
              <w:lastRenderedPageBreak/>
              <w:t>организације)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Заштитник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Судови (врсте, избор, независност и имунитет судија, сталност и престанак судијске функције)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Високи савет судства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Јавно тужилаштво и Државно веће тужилаца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Уставни суд (заштита уставности и законитости и заштита људских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Други независни органи (Повереник за информације од јавног значаја и заштиту података о личности, Повереник за заштиту равноправности и други)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Народна скупштина, Председник Републике, Влада, Заштитник грађана, Судови, Високи савет судства, Јавно тужилаштво, Уставни суд</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Територијална децентрализација у Републици Србији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територијалне децентрализације;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локалну самоуправу и покрајинску аутономију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надлежност и органе јединица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правне акте јединица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карактеристике покрајинске аутономије у Републици Србији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облици територијалне децентрализације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Локална самоуправа – општине, градови и град Београд (појам, надлежност, правни акти и органи јединица локалне самоуправе у 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Територијална аутономија (појам, покрајинска аутономија у Републици Србији)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локална самоуправа, територијална аутономија.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наставе и учења предмета Организација државе се реализује у учионици и заснован је на тематском приступу. Предмет обухвата </w:t>
      </w:r>
      <w:r w:rsidRPr="00322B0F">
        <w:rPr>
          <w:rFonts w:ascii="Arial" w:eastAsia="Times New Roman" w:hAnsi="Arial" w:cs="Arial"/>
          <w:i/>
          <w:iCs/>
          <w:noProof w:val="0"/>
          <w:color w:val="000000"/>
          <w:sz w:val="20"/>
          <w:szCs w:val="20"/>
          <w:lang w:val="en-US"/>
        </w:rPr>
        <w:t>четири наставне теме</w:t>
      </w:r>
      <w:r w:rsidRPr="00322B0F">
        <w:rPr>
          <w:rFonts w:ascii="Arial" w:eastAsia="Times New Roman" w:hAnsi="Arial" w:cs="Arial"/>
          <w:noProof w:val="0"/>
          <w:color w:val="000000"/>
          <w:sz w:val="20"/>
          <w:szCs w:val="20"/>
          <w:lang w:val="en-US"/>
        </w:rPr>
        <w:t> које нису међусобно независне. Стога је неопходно да се реализују по редоследу како су изложене због природе и условљености наставних садржаја које обрађују, као и због повезаности садржаја и врсте и нивоа исхода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реализацији одређује дубину и обим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разноврсне методе, велики број примера и коришћење информација из различитих извора. У изради примера, као и у симулацији одређених процедура може се организовати групни рад, презентовање продукта групног рада и дискусија. У свим наставним темама наставник може да користи одговарајуће шеме које ученицима олакшавају разумевање наставних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ПРВОЈ ТЕМИ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Државна организација савремених држава</w:t>
      </w:r>
      <w:r w:rsidRPr="00322B0F">
        <w:rPr>
          <w:rFonts w:ascii="Arial" w:eastAsia="Times New Roman" w:hAnsi="Arial" w:cs="Arial"/>
          <w:noProof w:val="0"/>
          <w:color w:val="000000"/>
          <w:sz w:val="20"/>
          <w:szCs w:val="20"/>
          <w:lang w:val="en-US"/>
        </w:rPr>
        <w:t> потребно је напоменути ученицима да исходи и препоручени садржаји имају циљ да прикажу специфичан однос државе и права, због чега је веома значајна обрада садржаја и остваривање исхода који се односе на савремену државну организацију, њена начела и врсте државних органа, чија се надлежност и међусобни однос прописује правом (држава прописује право, а право уређује организацију и рад државе). Наставник треба да са посебном пажњом прати остваривање исхода учења ове теме од стране сваког ученика јер је њихово остваривање услов и основ за остваривање исхода у остале три теме првог разреда, и на то треба да укаже ученицима. </w:t>
      </w:r>
      <w:r w:rsidRPr="00322B0F">
        <w:rPr>
          <w:rFonts w:ascii="Arial" w:eastAsia="Times New Roman" w:hAnsi="Arial" w:cs="Arial"/>
          <w:b/>
          <w:bCs/>
          <w:noProof w:val="0"/>
          <w:color w:val="000000"/>
          <w:sz w:val="20"/>
          <w:szCs w:val="20"/>
          <w:lang w:val="en-US"/>
        </w:rPr>
        <w:t>За реализацију прве теме Државна организација савремених држава</w:t>
      </w:r>
      <w:r w:rsidRPr="00322B0F">
        <w:rPr>
          <w:rFonts w:ascii="Arial" w:eastAsia="Times New Roman" w:hAnsi="Arial" w:cs="Arial"/>
          <w:noProof w:val="0"/>
          <w:color w:val="000000"/>
          <w:sz w:val="20"/>
          <w:szCs w:val="20"/>
          <w:lang w:val="en-US"/>
        </w:rPr>
        <w:t> препоручује се </w:t>
      </w:r>
      <w:r w:rsidRPr="00322B0F">
        <w:rPr>
          <w:rFonts w:ascii="Arial" w:eastAsia="Times New Roman" w:hAnsi="Arial" w:cs="Arial"/>
          <w:b/>
          <w:bCs/>
          <w:noProof w:val="0"/>
          <w:color w:val="000000"/>
          <w:sz w:val="20"/>
          <w:szCs w:val="20"/>
          <w:lang w:val="en-US"/>
        </w:rPr>
        <w:t>18 часова</w:t>
      </w:r>
      <w:r w:rsidRPr="00322B0F">
        <w:rPr>
          <w:rFonts w:ascii="Arial" w:eastAsia="Times New Roman" w:hAnsi="Arial" w:cs="Arial"/>
          <w:noProof w:val="0"/>
          <w:color w:val="000000"/>
          <w:sz w:val="20"/>
          <w:szCs w:val="20"/>
          <w:lang w:val="en-US"/>
        </w:rPr>
        <w:t xml:space="preserve">. Наставник за сваку тему процењује најбољи однос часова обраде и обнављања, узимајући у обзир структуру одељења и темпо реализације. У обради садржаја о држави треба користити природну везу са садржајима које су ученици обрађивали из историје о античким и средњевековним државама, као и капиталистичким и социјалистичким државама новог века. Ученицима посебно треба указати на повезаност са предметом Увод у право, с обзиром на специфичан однос државе и права, као и са садржајима са којима су се упознали преко писаних и електронских медија. Ученике треба подсећати на ту везу и усмеравати их и подстицати на развој способности за повезивањем знања о сродним садржајима из различитих општеобразовних и стручних </w:t>
      </w:r>
      <w:r w:rsidRPr="00322B0F">
        <w:rPr>
          <w:rFonts w:ascii="Arial" w:eastAsia="Times New Roman" w:hAnsi="Arial" w:cs="Arial"/>
          <w:noProof w:val="0"/>
          <w:color w:val="000000"/>
          <w:sz w:val="20"/>
          <w:szCs w:val="20"/>
          <w:lang w:val="en-US"/>
        </w:rPr>
        <w:lastRenderedPageBreak/>
        <w:t>предмета (увод у право, правни поступци, радно право, историја, географија и др.). При обради и обнављању градива о државној организацији и државним органима као њеним организационим јединицама, неопходно је приближити их ученицима кроз примере који су им блиски, као и кроз примере из реалног окружења – на пример кренути од школе која је такође једна друштвена организација, која се састоји од одељења, као што државну организацију чине државни органи итд.</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ДРУГОЈ ТЕМИ Облици државе и њихова класификација </w:t>
      </w:r>
      <w:r w:rsidRPr="00322B0F">
        <w:rPr>
          <w:rFonts w:ascii="Arial" w:eastAsia="Times New Roman" w:hAnsi="Arial" w:cs="Arial"/>
          <w:noProof w:val="0"/>
          <w:color w:val="000000"/>
          <w:sz w:val="20"/>
          <w:szCs w:val="20"/>
          <w:lang w:val="en-US"/>
        </w:rPr>
        <w:t>обрађују се облици владавине, облици политичког система, облици државног уређења и облици организације државне власти. Неки од њих су ученицима познати по називу, како на пример монархија, република, демократија, али неки нису. Стога, наставник треба да искористи и тако мала предзнања како за увод у тему, тако и у обради појединих облика државе, који представљају основ за обраду нових тема у овом наставном предмету, али и садржаја стручних предмета у каснијим разредима (матична евиденција, радно право, правни поступци, привредно право...). Неопходно је да ученици праве разлику између облика државе, што се најлакше може остварити кроз анализу на примерима конкретних и њима познатих држава и на тај начин се ученици оспособљавају да на примерима разликују облике државе.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ТРЕЋА ТЕМА</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Уређење власти у Републици Србији </w:t>
      </w:r>
      <w:r w:rsidRPr="00322B0F">
        <w:rPr>
          <w:rFonts w:ascii="Arial" w:eastAsia="Times New Roman" w:hAnsi="Arial" w:cs="Arial"/>
          <w:noProof w:val="0"/>
          <w:color w:val="000000"/>
          <w:sz w:val="20"/>
          <w:szCs w:val="20"/>
          <w:lang w:val="en-US"/>
        </w:rPr>
        <w:t>обрађује поделу власти у РС, улогу и надлежност најзначајнијих државних органа. Наставник треба да истакне и стално понавља ученицима да је уређење власти у Србији засновано на подели власти на законодавну, извршну и судску власт и да наведе органе који врше сваку од тих власти, као и да континуирано тражи повратну информацију од ученика. Ниво исхода дефинисаних као: опише, наведе, појасни итд. указује да </w:t>
      </w:r>
      <w:r w:rsidRPr="00322B0F">
        <w:rPr>
          <w:rFonts w:ascii="Arial" w:eastAsia="Times New Roman" w:hAnsi="Arial" w:cs="Arial"/>
          <w:i/>
          <w:iCs/>
          <w:noProof w:val="0"/>
          <w:color w:val="000000"/>
          <w:sz w:val="20"/>
          <w:szCs w:val="20"/>
          <w:lang w:val="en-US"/>
        </w:rPr>
        <w:t>наставник не треба да претерује у дубини захтева</w:t>
      </w:r>
      <w:r w:rsidRPr="00322B0F">
        <w:rPr>
          <w:rFonts w:ascii="Arial" w:eastAsia="Times New Roman" w:hAnsi="Arial" w:cs="Arial"/>
          <w:noProof w:val="0"/>
          <w:color w:val="000000"/>
          <w:sz w:val="20"/>
          <w:szCs w:val="20"/>
          <w:lang w:val="en-US"/>
        </w:rPr>
        <w:t>, већ треба да одреди њихов оквир у складу са прописаним исходима</w:t>
      </w:r>
      <w:r w:rsidRPr="00322B0F">
        <w:rPr>
          <w:rFonts w:ascii="Arial" w:eastAsia="Times New Roman" w:hAnsi="Arial" w:cs="Arial"/>
          <w:i/>
          <w:iCs/>
          <w:noProof w:val="0"/>
          <w:color w:val="000000"/>
          <w:sz w:val="20"/>
          <w:szCs w:val="20"/>
          <w:lang w:val="en-US"/>
        </w:rPr>
        <w:t>. Од ученика се очекује да овладају основним знањима првог нивоа о врстама, улози и надлежности државних органа у Србији</w:t>
      </w:r>
      <w:r w:rsidRPr="00322B0F">
        <w:rPr>
          <w:rFonts w:ascii="Arial" w:eastAsia="Times New Roman" w:hAnsi="Arial" w:cs="Arial"/>
          <w:noProof w:val="0"/>
          <w:color w:val="000000"/>
          <w:sz w:val="20"/>
          <w:szCs w:val="20"/>
          <w:lang w:val="en-US"/>
        </w:rPr>
        <w:t>, То се најефикасније остварује кроз примере ученицима блиских послова појединих државних органа – повезивањем органа и послова које врше – тј. њихове надлежности. Такође је значајно да ученици </w:t>
      </w:r>
      <w:r w:rsidRPr="00322B0F">
        <w:rPr>
          <w:rFonts w:ascii="Arial" w:eastAsia="Times New Roman" w:hAnsi="Arial" w:cs="Arial"/>
          <w:i/>
          <w:iCs/>
          <w:noProof w:val="0"/>
          <w:color w:val="000000"/>
          <w:sz w:val="20"/>
          <w:szCs w:val="20"/>
          <w:lang w:val="en-US"/>
        </w:rPr>
        <w:t>разумеју организацију државне управе</w:t>
      </w:r>
      <w:r w:rsidRPr="00322B0F">
        <w:rPr>
          <w:rFonts w:ascii="Arial" w:eastAsia="Times New Roman" w:hAnsi="Arial" w:cs="Arial"/>
          <w:noProof w:val="0"/>
          <w:color w:val="000000"/>
          <w:sz w:val="20"/>
          <w:szCs w:val="20"/>
          <w:lang w:val="en-US"/>
        </w:rPr>
        <w:t> да би могли да одговоре захтевима и остваре исходе у другом разреду из предмета правни поступци, који се бави управни поступком, те освртом на послове Повереника за информације од јавног значаја и заштиту података о личности, Повереника за заштиту равноправности и других . Наставник треба да посебно истиче организациону структуру државне управе коју чине органи државне управе (министарства и органи управе у саставу министарстава) и посебне организације, као и да се поједини послови државне управе законом могу поверити и другим организацијама – тзв. организације којима су поверена јавна овлашћења општине, градови и град Београд, установе, јавне агенције и друге организације). То може да послужи касније као добар увод у четврту тему Територијална децентрализација у Републици Србији.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ЧЕТВРТОЈ ТЕМИ Територијална децентрализација у Републици Србији </w:t>
      </w:r>
      <w:r w:rsidRPr="00322B0F">
        <w:rPr>
          <w:rFonts w:ascii="Arial" w:eastAsia="Times New Roman" w:hAnsi="Arial" w:cs="Arial"/>
          <w:noProof w:val="0"/>
          <w:color w:val="000000"/>
          <w:sz w:val="20"/>
          <w:szCs w:val="20"/>
          <w:lang w:val="en-US"/>
        </w:rPr>
        <w:t>обрађује се територијална децентрализација у РС. Ученицима треба појаснити да у свакој модерној демократској држави територијална децентрализација представља ,,инструмент за ограничење државне власти’’ (са државе се део власти преноси на територијалне јединице) и да постоји у два облика: као локална самоуправа и као територијална аутономија. Кроз примере из реалног окружења, посебно кроз примере активности општине, најлакше је објаснити јединице локалне самоуправе (општина, град, град Београд), њихову надлежност, органе и акте које доносе. У оквиру обраде покрајинске аутономије ученицима треба скренути пажњу и на правни статус Косова и Метохије.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Нит која повезује све теме јесу првенствено врсте и нивои базичних исхода учења који су неопходни за стицање знања, вештина и ставова садржаних у Стандарду квалификације Техничар обезбеђења и који се постепено и суптилно настављају и продубљују кроз остале стручне предмете у каснијим разредима. Наставник стално треба да указује на везу са предметима који ће се касније изучавати, а уколико постоје могућности, са наставницима тих предмета могу да се организују тематски часови или анализирају одређени пројектни задаци. На тај начин ученици се подстичу да стечена знања из Организације државе примене касније на нове ситуације у другим предметима. Тако знања, ставови и вештине стечене у оквиру наставе Организације државе добијају шири смисао и доприносе остваривању корелације између наставних садржаја различитих општеобразовних (социологија и права грађана, историја, географија и др.) и стручних предмета (већ поменуто), као и остваривању међупредметних компетенција – то важи за све теме.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Сугестивна и подстицајна питања</w:t>
      </w:r>
      <w:r w:rsidRPr="00322B0F">
        <w:rPr>
          <w:rFonts w:ascii="Arial" w:eastAsia="Times New Roman" w:hAnsi="Arial" w:cs="Arial"/>
          <w:noProof w:val="0"/>
          <w:color w:val="000000"/>
          <w:sz w:val="20"/>
          <w:szCs w:val="20"/>
          <w:lang w:val="en-US"/>
        </w:rPr>
        <w:t> која се односе на појмове који се обрађују, на почетку обраде сваке теме, могу иницијално да помогну наставнику да процени ученичка предзнања, културу дијалога и језичког изражавања, као и њихове ставове о одређеним појмовима и појавама и помогну му у правом одабиру облика и типова часова, наставних метода, креирању примера, ситуацијских задатака итд., али и у одабиру инструмената оцењивања и планирању истог.</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настави, у зависности од природе наставних садржаја и исхода, треба </w:t>
      </w:r>
      <w:r w:rsidRPr="00322B0F">
        <w:rPr>
          <w:rFonts w:ascii="Arial" w:eastAsia="Times New Roman" w:hAnsi="Arial" w:cs="Arial"/>
          <w:b/>
          <w:bCs/>
          <w:noProof w:val="0"/>
          <w:color w:val="000000"/>
          <w:sz w:val="20"/>
          <w:szCs w:val="20"/>
          <w:lang w:val="en-US"/>
        </w:rPr>
        <w:t>комбиновати разноврсне наставне методе</w:t>
      </w:r>
      <w:r w:rsidRPr="00322B0F">
        <w:rPr>
          <w:rFonts w:ascii="Arial" w:eastAsia="Times New Roman" w:hAnsi="Arial" w:cs="Arial"/>
          <w:noProof w:val="0"/>
          <w:color w:val="000000"/>
          <w:sz w:val="20"/>
          <w:szCs w:val="20"/>
          <w:lang w:val="en-US"/>
        </w:rPr>
        <w:t> оријентисане на исходе, које се базирају на: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демонстрацији примера </w:t>
      </w:r>
      <w:r w:rsidRPr="00322B0F">
        <w:rPr>
          <w:rFonts w:ascii="Arial" w:eastAsia="Times New Roman" w:hAnsi="Arial" w:cs="Arial"/>
          <w:noProof w:val="0"/>
          <w:color w:val="000000"/>
          <w:sz w:val="20"/>
          <w:szCs w:val="20"/>
          <w:lang w:val="en-US"/>
        </w:rPr>
        <w:t>(у свим темама – позивање на примере ученицима блиских држава, државних органа и њихових активности...)</w:t>
      </w:r>
      <w:r w:rsidRPr="00322B0F">
        <w:rPr>
          <w:rFonts w:ascii="Arial" w:eastAsia="Times New Roman" w:hAnsi="Arial" w:cs="Arial"/>
          <w:b/>
          <w:bCs/>
          <w:noProof w:val="0"/>
          <w:color w:val="000000"/>
          <w:sz w:val="20"/>
          <w:szCs w:val="20"/>
          <w:lang w:val="en-US"/>
        </w:rPr>
        <w:t>,</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раду на тексту </w:t>
      </w:r>
      <w:r w:rsidRPr="00322B0F">
        <w:rPr>
          <w:rFonts w:ascii="Arial" w:eastAsia="Times New Roman" w:hAnsi="Arial" w:cs="Arial"/>
          <w:noProof w:val="0"/>
          <w:color w:val="000000"/>
          <w:sz w:val="20"/>
          <w:szCs w:val="20"/>
          <w:lang w:val="en-US"/>
        </w:rPr>
        <w:t>(уочавање односа између државних органа и међусобне условљености у јединственом систему функционисања власти),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краткој </w:t>
      </w:r>
      <w:r w:rsidRPr="00322B0F">
        <w:rPr>
          <w:rFonts w:ascii="Arial" w:eastAsia="Times New Roman" w:hAnsi="Arial" w:cs="Arial"/>
          <w:b/>
          <w:bCs/>
          <w:noProof w:val="0"/>
          <w:color w:val="000000"/>
          <w:sz w:val="20"/>
          <w:szCs w:val="20"/>
          <w:lang w:val="en-US"/>
        </w:rPr>
        <w:t>симулацији одређених процедура</w:t>
      </w:r>
      <w:r w:rsidRPr="00322B0F">
        <w:rPr>
          <w:rFonts w:ascii="Arial" w:eastAsia="Times New Roman" w:hAnsi="Arial" w:cs="Arial"/>
          <w:noProof w:val="0"/>
          <w:color w:val="000000"/>
          <w:sz w:val="20"/>
          <w:szCs w:val="20"/>
          <w:lang w:val="en-US"/>
        </w:rPr>
        <w:t> ради приближавања ситуацијама из реалног контекста (симулација избора за народне посланике (одборнике), симулација расправе у парламенту уз поштовање културе дијалога итд.),</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краћој </w:t>
      </w:r>
      <w:r w:rsidRPr="00322B0F">
        <w:rPr>
          <w:rFonts w:ascii="Arial" w:eastAsia="Times New Roman" w:hAnsi="Arial" w:cs="Arial"/>
          <w:b/>
          <w:bCs/>
          <w:noProof w:val="0"/>
          <w:color w:val="000000"/>
          <w:sz w:val="20"/>
          <w:szCs w:val="20"/>
          <w:lang w:val="en-US"/>
        </w:rPr>
        <w:t>игри улога </w:t>
      </w:r>
      <w:r w:rsidRPr="00322B0F">
        <w:rPr>
          <w:rFonts w:ascii="Arial" w:eastAsia="Times New Roman" w:hAnsi="Arial" w:cs="Arial"/>
          <w:noProof w:val="0"/>
          <w:color w:val="000000"/>
          <w:sz w:val="20"/>
          <w:szCs w:val="20"/>
          <w:lang w:val="en-US"/>
        </w:rPr>
        <w:t>у одређеном практичном контексту (код локалне самоуправе – када грађани давањем иницијативе желе да учествују у решавању одређеног питања од локалног интереса, или када се обраћају појединим државним органима за остваривање права, на пример за издавање пасоша итд.),</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 дискусији </w:t>
      </w:r>
      <w:r w:rsidRPr="00322B0F">
        <w:rPr>
          <w:rFonts w:ascii="Arial" w:eastAsia="Times New Roman" w:hAnsi="Arial" w:cs="Arial"/>
          <w:noProof w:val="0"/>
          <w:color w:val="000000"/>
          <w:sz w:val="20"/>
          <w:szCs w:val="20"/>
          <w:lang w:val="en-US"/>
        </w:rPr>
        <w:t>о занимљивим наставним садржајима и проблемима по избору ученика, на пример о неком закону који је побудио пажњу ученика, или о неким занимљивим актуелним дешавањима, као и о утисцима које су стекли присуствовањем дискусији на ученичком парламенту и сл.</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решавању ситуацијских задатака </w:t>
      </w:r>
      <w:r w:rsidRPr="00322B0F">
        <w:rPr>
          <w:rFonts w:ascii="Arial" w:eastAsia="Times New Roman" w:hAnsi="Arial" w:cs="Arial"/>
          <w:noProof w:val="0"/>
          <w:color w:val="000000"/>
          <w:sz w:val="20"/>
          <w:szCs w:val="20"/>
          <w:lang w:val="en-US"/>
        </w:rPr>
        <w:t>(</w:t>
      </w:r>
      <w:r w:rsidRPr="00322B0F">
        <w:rPr>
          <w:rFonts w:ascii="Arial" w:eastAsia="Times New Roman" w:hAnsi="Arial" w:cs="Arial"/>
          <w:b/>
          <w:bCs/>
          <w:noProof w:val="0"/>
          <w:color w:val="000000"/>
          <w:sz w:val="20"/>
          <w:szCs w:val="20"/>
          <w:lang w:val="en-US"/>
        </w:rPr>
        <w:t>студија случаја</w:t>
      </w:r>
      <w:r w:rsidRPr="00322B0F">
        <w:rPr>
          <w:rFonts w:ascii="Arial" w:eastAsia="Times New Roman" w:hAnsi="Arial" w:cs="Arial"/>
          <w:noProof w:val="0"/>
          <w:color w:val="000000"/>
          <w:sz w:val="20"/>
          <w:szCs w:val="20"/>
          <w:lang w:val="en-US"/>
        </w:rPr>
        <w:t> – кратки описи једноставнијих ситуација из стварног живота у којима се јављају проблеми које треба решавати, али ситуације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блиске ученицима које омогућавају примену стечених знања и заинтересованост ученика, како би се код ученика развијале вештине расуђивања, решавања проблема и доношења одлука, на пример код поступања Заштитника грађана по притужби грађана против поступања или акта органа управе и сл.),</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пројектном учењу </w:t>
      </w:r>
      <w:r w:rsidRPr="00322B0F">
        <w:rPr>
          <w:rFonts w:ascii="Arial" w:eastAsia="Times New Roman" w:hAnsi="Arial" w:cs="Arial"/>
          <w:noProof w:val="0"/>
          <w:color w:val="000000"/>
          <w:sz w:val="20"/>
          <w:szCs w:val="20"/>
          <w:lang w:val="en-US"/>
        </w:rPr>
        <w:t>које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подстиче ученике на истраживачки рад и</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пружа им могућност већег ангажовања у обради одређених наставних садржаја и др..</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сваке теме ученике треба подстицати, усмеравати и оспособљавати за: самостално истраживање, проналажење, систематизовање и коришћење информација из различитих извора (стручна литература, интернет, уџбеници), визуелно опажање, поређење и успостављање веза између различитих садржаја (нпр. повезивање облика државе са примерима из искуства и реалног окружења, садржајима других предмета и др.), тимски рад, самопроцену, образлагање одговора, презентацију својих радова и групних пројеката и ефикасну визуелну, вербалну и писану комуникацију, уз </w:t>
      </w:r>
      <w:r w:rsidRPr="00322B0F">
        <w:rPr>
          <w:rFonts w:ascii="Arial" w:eastAsia="Times New Roman" w:hAnsi="Arial" w:cs="Arial"/>
          <w:b/>
          <w:bCs/>
          <w:noProof w:val="0"/>
          <w:color w:val="000000"/>
          <w:sz w:val="20"/>
          <w:szCs w:val="20"/>
          <w:lang w:val="en-US"/>
        </w:rPr>
        <w:t>постепено усвајање правне терминологије.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ученичких постигнућа треба да буде у функцији развијања способности одговорног грађанина за живот и рад у друштву заснованом на основним моралним начелима и вредностима правде, истине, слободе, поштења и личне одговорности.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ученика је континуиран процес који се одвија на сваком часу ради праћења и давања информација о напредовању и постигнућима ученика. Неопходно је да се приликом сваког вредновања ученичких постигнућа ученику саопшти повратна информација са препорукама шта и на који начин треба да унапреди или промени у свом учењу. Та упутства треба да подстакну ученичку самопроцену и уочавање недостатака у учењу, у циљу њиховог оснаживања и оспособљавања за самостално учење и остваривање утврђених исхода. Наставник треба да процени које ће методе и технике да користи у оцењивању, имајући у виду ниво исхода, првенствено у првом разреду, и њихов значај за остале стручне предмете до краја четвртог разреда. Свака похвала ученика је додатни подстицај. Добро је упутити ученике и на међусобну сарадњу и помоћ, чиме се посредно утиче на њихову лакшу и бржу социјализацију у новој школској средини.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Све наставне методе поменуте у Упутству за дидактичко-методичко остваривање програма предмета могу се користити као инструменти формативног оцењивања уз добро и прецизно утврђене индикаторе и аспекте. </w:t>
      </w:r>
      <w:r w:rsidRPr="00322B0F">
        <w:rPr>
          <w:rFonts w:ascii="Arial" w:eastAsia="Times New Roman" w:hAnsi="Arial" w:cs="Arial"/>
          <w:noProof w:val="0"/>
          <w:color w:val="000000"/>
          <w:sz w:val="20"/>
          <w:szCs w:val="20"/>
          <w:lang w:val="en-US"/>
        </w:rPr>
        <w:t>Код планирања оцењивања, избора метода, техника и инструмената оцењивања, неопходно је да се прави разлика између пројектне, проблемске и истраживачке наставе, иако су врло сличне. Рад на пројекту има нагласак на продукту пројекта, проблемска настава (студија случаја) има нагласак на решавању проблема, а истраживачка настава нагласак на проналажењу информација. Стога, наставник треба да изабере најпогодније методе сходно нивоу исхода које проверава.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Тако је, на пример, студија случаја (објашњена у дидактичко-методичком упутству) веома корисна за формативно оцењивање, у једноставнијој форми са питањима, прилагођена узрасту ученика у првом разреду. За припрему студије случаја (контекст задатка, осмишљавање сценарија) могу се користити новински чланци, фотографије или аудио-снимци, текстови са интернета и др. који стављају у контекст државу и државне органе, њихове послове, однос према грађанима, демократске процедуре, активности грађана на локалном нивоу итд. Посебно је значајно да наставник остави ученику довољно времена за анализу студије случаја, да пронађе решења и да ,,припреми тражени финални производ (на пример, презентацију или писани извештај). Време за рад мора бити добро одмерено и унапред утврђено.’’ Студија случаја као инструмент формативног оцењивања пружа могућност и за разматрање задатка у групи, те може да буде и доказ о компетенцијама за групни рад (рад у тиму) и комуникацију и организацију – критички однос према свом и туђем раду, напредовање у развијању способности рада у групи, самостално проналажење информација итд. Погодна је за оцењивање у свим предложеним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w:t>
      </w:r>
      <w:r w:rsidRPr="00322B0F">
        <w:rPr>
          <w:rFonts w:ascii="Arial" w:eastAsia="Times New Roman" w:hAnsi="Arial" w:cs="Arial"/>
          <w:b/>
          <w:bCs/>
          <w:noProof w:val="0"/>
          <w:color w:val="000000"/>
          <w:sz w:val="20"/>
          <w:szCs w:val="20"/>
          <w:lang w:val="en-US"/>
        </w:rPr>
        <w:t>образац са елементима (критеријумима) за оцењивање, начином бодовања сваког елемента и начином претварања укупног броја бодова у оцене од 1 до 5</w:t>
      </w:r>
      <w:r w:rsidRPr="00322B0F">
        <w:rPr>
          <w:rFonts w:ascii="Arial" w:eastAsia="Times New Roman" w:hAnsi="Arial" w:cs="Arial"/>
          <w:noProof w:val="0"/>
          <w:color w:val="000000"/>
          <w:sz w:val="20"/>
          <w:szCs w:val="20"/>
          <w:lang w:val="en-US"/>
        </w:rPr>
        <w:t>. Критеријуми за оцењивање формирају се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Код оцењивања </w:t>
      </w:r>
      <w:r w:rsidRPr="00322B0F">
        <w:rPr>
          <w:rFonts w:ascii="Arial" w:eastAsia="Times New Roman" w:hAnsi="Arial" w:cs="Arial"/>
          <w:i/>
          <w:iCs/>
          <w:noProof w:val="0"/>
          <w:color w:val="000000"/>
          <w:sz w:val="20"/>
          <w:szCs w:val="20"/>
          <w:lang w:val="en-US"/>
        </w:rPr>
        <w:t>истраживачког рада</w:t>
      </w:r>
      <w:r w:rsidRPr="00322B0F">
        <w:rPr>
          <w:rFonts w:ascii="Arial" w:eastAsia="Times New Roman" w:hAnsi="Arial" w:cs="Arial"/>
          <w:noProof w:val="0"/>
          <w:color w:val="000000"/>
          <w:sz w:val="20"/>
          <w:szCs w:val="20"/>
          <w:lang w:val="en-US"/>
        </w:rPr>
        <w:t> морају се утврдити основни параметри за оцењивање као што су, на пример: аутентичност, познавање материје, резултати истраживања, садржај и форма презентације (видео или неки други облик) итд. Сваки параметар се оцењује бодовима на основу утврђене скале и претвара се у бројчану оцену. Препорука је да у првом разреду не треба форсирати овај метод при оцењивању већ га користити у комбинацији и равноправно са осталим методама (на пример, истраживање о учешћу жена у вршењу власти у оквиру презентације или есеја о саставу и одлучивању Народне скупштине).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пример, </w:t>
      </w:r>
      <w:r w:rsidRPr="00322B0F">
        <w:rPr>
          <w:rFonts w:ascii="Arial" w:eastAsia="Times New Roman" w:hAnsi="Arial" w:cs="Arial"/>
          <w:i/>
          <w:iCs/>
          <w:noProof w:val="0"/>
          <w:color w:val="000000"/>
          <w:sz w:val="20"/>
          <w:szCs w:val="20"/>
          <w:lang w:val="en-US"/>
        </w:rPr>
        <w:t>за оцену презентације</w:t>
      </w:r>
      <w:r w:rsidRPr="00322B0F">
        <w:rPr>
          <w:rFonts w:ascii="Arial" w:eastAsia="Times New Roman" w:hAnsi="Arial" w:cs="Arial"/>
          <w:noProof w:val="0"/>
          <w:color w:val="000000"/>
          <w:sz w:val="20"/>
          <w:szCs w:val="20"/>
          <w:lang w:val="en-US"/>
        </w:rPr>
        <w:t xml:space="preserve">, наставник треба да предвиди елементе (критеријуме) за вредновање и бодовање, као што су, на пример: Успостављање контакта са аудиторијумом – почетак презентације, Структура и </w:t>
      </w:r>
      <w:r w:rsidRPr="00322B0F">
        <w:rPr>
          <w:rFonts w:ascii="Arial" w:eastAsia="Times New Roman" w:hAnsi="Arial" w:cs="Arial"/>
          <w:noProof w:val="0"/>
          <w:color w:val="000000"/>
          <w:sz w:val="20"/>
          <w:szCs w:val="20"/>
          <w:lang w:val="en-US"/>
        </w:rPr>
        <w:lastRenderedPageBreak/>
        <w:t>прегледност презентације, Садржај презентације, Аргументација и стручна терминологија, Оригиналност идеје, Визуелни ефекат презентације – примена медија/средстава за визуeлизацију, Визуелни наступ (гардероба, гестикулација, мимика), Гласност, брзина (темпо) разумљивост и граматичка правилност излагања, Одговори на питања након презентације и сл. Сходно томе наставник треба да креира обрасце са елементима за оцењивање есеја, усменог излагања и др. у циљу обезбеђења објективности континуираног оцењивања, и да са њима упозна ученике.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За вредновање усменог излагања, </w:t>
      </w:r>
      <w:r w:rsidRPr="00322B0F">
        <w:rPr>
          <w:rFonts w:ascii="Arial" w:eastAsia="Times New Roman" w:hAnsi="Arial" w:cs="Arial"/>
          <w:noProof w:val="0"/>
          <w:color w:val="000000"/>
          <w:sz w:val="20"/>
          <w:szCs w:val="20"/>
          <w:lang w:val="en-US"/>
        </w:rPr>
        <w:t>на пример, образац за оцењивање би могао да садржи и следеће елементе: </w:t>
      </w:r>
      <w:r w:rsidRPr="00322B0F">
        <w:rPr>
          <w:rFonts w:ascii="Arial" w:eastAsia="Times New Roman" w:hAnsi="Arial" w:cs="Arial"/>
          <w:i/>
          <w:iCs/>
          <w:noProof w:val="0"/>
          <w:color w:val="000000"/>
          <w:sz w:val="20"/>
          <w:szCs w:val="20"/>
          <w:lang w:val="en-US"/>
        </w:rPr>
        <w:t>Стручне компетенције</w:t>
      </w:r>
      <w:r w:rsidRPr="00322B0F">
        <w:rPr>
          <w:rFonts w:ascii="Arial" w:eastAsia="Times New Roman" w:hAnsi="Arial" w:cs="Arial"/>
          <w:noProof w:val="0"/>
          <w:color w:val="000000"/>
          <w:sz w:val="20"/>
          <w:szCs w:val="20"/>
          <w:lang w:val="en-US"/>
        </w:rPr>
        <w:t> – примена стручне терминологије, познавање наставног садржаја, способност решавања проблема и доношења одлука, успостављање корелације различитих наставних садржаја, креативност и иновативност; </w:t>
      </w:r>
      <w:r w:rsidRPr="00322B0F">
        <w:rPr>
          <w:rFonts w:ascii="Arial" w:eastAsia="Times New Roman" w:hAnsi="Arial" w:cs="Arial"/>
          <w:i/>
          <w:iCs/>
          <w:noProof w:val="0"/>
          <w:color w:val="000000"/>
          <w:sz w:val="20"/>
          <w:szCs w:val="20"/>
          <w:lang w:val="en-US"/>
        </w:rPr>
        <w:t>Социјалне компетенције</w:t>
      </w:r>
      <w:r w:rsidRPr="00322B0F">
        <w:rPr>
          <w:rFonts w:ascii="Arial" w:eastAsia="Times New Roman" w:hAnsi="Arial" w:cs="Arial"/>
          <w:noProof w:val="0"/>
          <w:color w:val="000000"/>
          <w:sz w:val="20"/>
          <w:szCs w:val="20"/>
          <w:lang w:val="en-US"/>
        </w:rPr>
        <w:t> – активно учешће у групном раду, уважавање и прихватање различитих мишљења, спремност да прихвати и упути конструктивну критику; </w:t>
      </w:r>
      <w:r w:rsidRPr="00322B0F">
        <w:rPr>
          <w:rFonts w:ascii="Arial" w:eastAsia="Times New Roman" w:hAnsi="Arial" w:cs="Arial"/>
          <w:i/>
          <w:iCs/>
          <w:noProof w:val="0"/>
          <w:color w:val="000000"/>
          <w:sz w:val="20"/>
          <w:szCs w:val="20"/>
          <w:lang w:val="en-US"/>
        </w:rPr>
        <w:t>Методске компетенције</w:t>
      </w:r>
      <w:r w:rsidRPr="00322B0F">
        <w:rPr>
          <w:rFonts w:ascii="Arial" w:eastAsia="Times New Roman" w:hAnsi="Arial" w:cs="Arial"/>
          <w:noProof w:val="0"/>
          <w:color w:val="000000"/>
          <w:sz w:val="20"/>
          <w:szCs w:val="20"/>
          <w:lang w:val="en-US"/>
        </w:rPr>
        <w:t> (понашање у раду) – описује податке који су тражени, решава задатак у предвиђеном времену, учи из својих и туђих грешака итд. Поменуте елементе за оцењивање усменог излагања наставник може да вреднује тако што ће предвидети број бодова за сваку констатацију квалитета, на пример, Одговара захтевима: Потпуно, Великим делом, Делимично и Веома мало. То су само неки примери.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Блиц 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 </w:t>
      </w:r>
      <w:r w:rsidRPr="00322B0F">
        <w:rPr>
          <w:rFonts w:ascii="Arial" w:eastAsia="Times New Roman" w:hAnsi="Arial" w:cs="Arial"/>
          <w:noProof w:val="0"/>
          <w:color w:val="000000"/>
          <w:sz w:val="20"/>
          <w:szCs w:val="20"/>
          <w:lang w:val="en-US"/>
        </w:rPr>
        <w:t>може да се практикује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на крају обрађене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теме кроз усмено излагање или тест (за разлику од блиц – кратког теста код формативног оцењивања)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(циљ је да ученици стекну функционална знања – знање ради примене, а не знање ради знања). </w:t>
      </w:r>
      <w:r w:rsidRPr="00322B0F">
        <w:rPr>
          <w:rFonts w:ascii="Arial" w:eastAsia="Times New Roman" w:hAnsi="Arial" w:cs="Arial"/>
          <w:i/>
          <w:iCs/>
          <w:noProof w:val="0"/>
          <w:color w:val="000000"/>
          <w:sz w:val="20"/>
          <w:szCs w:val="20"/>
          <w:lang w:val="en-US"/>
        </w:rPr>
        <w:t>Тест је посебно погодан за оцењивање остварености прописаних исхода на крају сваке теме</w:t>
      </w:r>
      <w:r w:rsidRPr="00322B0F">
        <w:rPr>
          <w:rFonts w:ascii="Arial" w:eastAsia="Times New Roman" w:hAnsi="Arial" w:cs="Arial"/>
          <w:noProof w:val="0"/>
          <w:color w:val="000000"/>
          <w:sz w:val="20"/>
          <w:szCs w:val="20"/>
          <w:lang w:val="en-US"/>
        </w:rPr>
        <w:t>, а посебно прве три теме јер наставнику даје објективну повратну информацију о нивоу остварених исхода у теми и указује на исходе и садржаје које ученици нису на очекиваном нивоу савладали. Он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Савремена пословна кореспонденција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условима рада у савременој канцеларији и коришћењем канцеларијске опреме, алата, прибора и материјала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обликовање текста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о појму, улози и значају пословне кореспонденције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обликовање и састављање пословног писма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ученика за примену пословне културе у комуникацији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4241"/>
        <w:gridCol w:w="944"/>
        <w:gridCol w:w="1461"/>
        <w:gridCol w:w="1804"/>
        <w:gridCol w:w="99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Организација канцеларије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Обликовање текста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Пословна кореспонденција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Пословна култура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24"/>
        <w:gridCol w:w="5550"/>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Органиизација канцеларије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изведе закључке о условима рада у савременој канцеларији, на основу примера из окружења;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потрошног материјала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канцеларијску опрему, алате, прибор и материјал у складу са наменом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однос радног ангажовања и радног окружења у паметним канцеларијама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дневна радна ангажовања у канцеларији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Услови рада у савременој канцеларији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Потрошни материјал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Канцеларијска опрема, алат, прибор и канцеларијски материјал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Паметна канцеларија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кореспонденција, канцеларијска опрема и прибор, паметне канцлерије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Обликовање текста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подеси тастатуру на ћирилично и латинично писмо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правила слепог куцања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технику слепог куцања у алфанумеричком и нумеричком делу тастатуре и код интерпункцијских знакова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програме за обраду текста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исправи грешке у тексту на основу извршене контроле тачности куцања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обликује текстове у блок и зупчастој форми и текстове у ступцима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обликује текстове у ступцима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Правила при куцању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Алфанумеричка и нумеричка тастатура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Интерпункцијски знакови на тастатурама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Контрола и исправке грешака при куцању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Програми за обраду текста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Форме обликовања текстова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Вишестубачна опција за обликовање текстова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блок форма, зупчаста форма, обликовање у ступцима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Пословна кореспонденција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кореспонденције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направи поређење различитих врста кореспонденције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лица у пословној кореспонденцији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обавезне и необавезне елементе пословних писама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форме обликовања пословних писама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понуда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одговарајуће пословно писмо (поруџбину) на основу датих елемената у складу са пословном ситуацијом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комисијски записник на основу датих елемената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рекламацију и одговор на рекламацију на основу датих елемената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ургенцију на основу датих елемената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кореспондеције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Лица у пословној кореспонденцији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елементи пословног писма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Форме пословних писама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Понуда: циркуларна, општа, посебна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Комисијски записник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Рекламација и одговор на рекламацију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Ургенција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Пропратно писмо</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пословно писмо, врсте пословних писама, пропратна писма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Пословна култура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основе пословне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неформално и формално понашање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важност прилагођавања понашања условима пословног окружења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тумачи кодекс пословне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намену средстава комуникације користи средства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правила пословног кодекса веза на за изглед и одевање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правила пословног кодекса у хоризонталној и вертикалној комуникацији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сарађује у тиму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правила пословног кодекса у комуникацији са пословним партнерима и странкама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фазе вођења пословног разговора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правила пословног кодекса у телефонском разговору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правила комуникације путем електронске поште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правила за писање електронских писама (e-mail)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Пословна култура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значај пословног кодекса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Одећа и изглед канцеларијског радника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Изграђивање пословног односа – са руководиоцима, колегама и сарадницима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Изграђивање и неговање добрих пословних односа са партнерима и странкама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Пословни разговор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Тимски рад и прилагођавање понашања раду у тиму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Електронска пошта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пословна кутлура, пословни однос, пословни разговор, електронска пословна комуникација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теме ученике упознати са циљевима и исходима наставе, односно учења, планом рада и начинима оцењивања. За реализацију наставних садржаја може се користити доступна литература за правне школе. Теме се реализује кроз часове вежби и препоручује се да то буде двочас у континуитету. Приликом часова вежби, одељење се дели у групе. Место реализације настава се реализује у кабинетима са рачунарима, односно кабинету за кореспонденцију.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Ученике треба оспособљавати за примену стечених знања и у другим предметима.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се реализује у две теме применом метода активно оријентисане наставе, где је улога наставника да буде организатор наставног процеса, да подстиче и усмерава активност ученика.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Прву тему </w:t>
      </w:r>
      <w:r w:rsidRPr="00322B0F">
        <w:rPr>
          <w:rFonts w:ascii="Arial" w:eastAsia="Times New Roman" w:hAnsi="Arial" w:cs="Arial"/>
          <w:b/>
          <w:bCs/>
          <w:noProof w:val="0"/>
          <w:color w:val="000000"/>
          <w:sz w:val="20"/>
          <w:szCs w:val="20"/>
          <w:lang w:val="en-US"/>
        </w:rPr>
        <w:t>Организација канцеларије </w:t>
      </w:r>
      <w:r w:rsidRPr="00322B0F">
        <w:rPr>
          <w:rFonts w:ascii="Arial" w:eastAsia="Times New Roman" w:hAnsi="Arial" w:cs="Arial"/>
          <w:noProof w:val="0"/>
          <w:color w:val="000000"/>
          <w:sz w:val="20"/>
          <w:szCs w:val="20"/>
          <w:lang w:val="en-US"/>
        </w:rPr>
        <w:t>реализовати методом активне наставе. Тема се може започети и стимулацијом ученика да наведу своја запажања о изгледу канцеларије са којом су имали контакте. Стимулисати их да се распитају у окружењу о опреми и условима за рад у канцеларији. На часовима вежби може се развити дискусија о добијеним резултатима истраживања. За ученике спремити радне импулсе који би били јасни задаци за симулацију рада у канеларији и (паметној) канцеларији. Препорука је да се демонстрира употреба канцеларијског материјала, опреме, алата и и прибора.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Другу тему </w:t>
      </w:r>
      <w:r w:rsidRPr="00322B0F">
        <w:rPr>
          <w:rFonts w:ascii="Arial" w:eastAsia="Times New Roman" w:hAnsi="Arial" w:cs="Arial"/>
          <w:b/>
          <w:bCs/>
          <w:noProof w:val="0"/>
          <w:color w:val="000000"/>
          <w:sz w:val="20"/>
          <w:szCs w:val="20"/>
          <w:lang w:val="en-US"/>
        </w:rPr>
        <w:t>Обликовање текста </w:t>
      </w:r>
      <w:r w:rsidRPr="00322B0F">
        <w:rPr>
          <w:rFonts w:ascii="Arial" w:eastAsia="Times New Roman" w:hAnsi="Arial" w:cs="Arial"/>
          <w:noProof w:val="0"/>
          <w:color w:val="000000"/>
          <w:sz w:val="20"/>
          <w:szCs w:val="20"/>
          <w:lang w:val="en-US"/>
        </w:rPr>
        <w:t>реализовати уз коришћење специјализовани програми (software) за технику куцања на рачунару (програм MS Word, Notepad или одговарајуће програми за слепо куцање: SpeedKing, Slovo, Typing MasterPro и слични). Приликом вежбања слепог куцања, акценат је на индивидуалном раду кроз анализу обрађеног текста. Упутити ученике да вежбају технику куцања са искљученим монитором са акцентом на правилан положај прстију у односу на тастатуру али и положај леђа. Анализу врше и наставник и ученици. При анализи препоручује се коришћење пројектора или других наставних средстава за дељење докумената.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Трећу тему </w:t>
      </w:r>
      <w:r w:rsidRPr="00322B0F">
        <w:rPr>
          <w:rFonts w:ascii="Arial" w:eastAsia="Times New Roman" w:hAnsi="Arial" w:cs="Arial"/>
          <w:b/>
          <w:bCs/>
          <w:noProof w:val="0"/>
          <w:color w:val="000000"/>
          <w:sz w:val="20"/>
          <w:szCs w:val="20"/>
          <w:lang w:val="en-US"/>
        </w:rPr>
        <w:t>Пословна кореспонденција</w:t>
      </w:r>
      <w:r w:rsidRPr="00322B0F">
        <w:rPr>
          <w:rFonts w:ascii="Arial" w:eastAsia="Times New Roman" w:hAnsi="Arial" w:cs="Arial"/>
          <w:noProof w:val="0"/>
          <w:color w:val="000000"/>
          <w:sz w:val="20"/>
          <w:szCs w:val="20"/>
          <w:lang w:val="en-US"/>
        </w:rPr>
        <w:t xml:space="preserve"> почети од једноставнијих примера (дати им на прекуцавање одређено пословно писмо), а потом их стављати у сложеније ситуације из праксе. Израда понуде је у циљу </w:t>
      </w:r>
      <w:r w:rsidRPr="00322B0F">
        <w:rPr>
          <w:rFonts w:ascii="Arial" w:eastAsia="Times New Roman" w:hAnsi="Arial" w:cs="Arial"/>
          <w:noProof w:val="0"/>
          <w:color w:val="000000"/>
          <w:sz w:val="20"/>
          <w:szCs w:val="20"/>
          <w:lang w:val="en-US"/>
        </w:rPr>
        <w:lastRenderedPageBreak/>
        <w:t>савладавања пре свега врста понуда и да ученике оспособи да исте читају са сазнавањем последица за прихват исте. Израда поруџбине да буде са јасним радним импулсом из компетенција техничара обезбеђења (различите опреме за свој рад и рад других у тиму). Радни импулс се може тако осмислити да управо при наруџбини робе – опреме за техничара обезбеђења нешто није пристигло како треба те тиме ученике оспособити за израду: комисијског записника, рекламације. Такође и за хитност набавке робе оспособити ученика да изради ургенцију.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Остала пословна писма и документацију ученици израђују на основу датих елемената од стране наставника. Ученици се могу поделити у парове и кроз игру улога, симулирати различита пословна писма у различитим пословним ситуацијама. Ученици мењају улоге у пару и на тај начин пролазе кроз сва пословна писма у реалном пословном окружењу.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Четврта тема </w:t>
      </w:r>
      <w:r w:rsidRPr="00322B0F">
        <w:rPr>
          <w:rFonts w:ascii="Arial" w:eastAsia="Times New Roman" w:hAnsi="Arial" w:cs="Arial"/>
          <w:b/>
          <w:bCs/>
          <w:noProof w:val="0"/>
          <w:color w:val="000000"/>
          <w:sz w:val="20"/>
          <w:szCs w:val="20"/>
          <w:lang w:val="en-US"/>
        </w:rPr>
        <w:t>Пословна култура</w:t>
      </w:r>
      <w:r w:rsidRPr="00322B0F">
        <w:rPr>
          <w:rFonts w:ascii="Arial" w:eastAsia="Times New Roman" w:hAnsi="Arial" w:cs="Arial"/>
          <w:noProof w:val="0"/>
          <w:color w:val="000000"/>
          <w:sz w:val="20"/>
          <w:szCs w:val="20"/>
          <w:lang w:val="en-US"/>
        </w:rPr>
        <w:t> је тема која се може реализовати јасним радним имуплсима и спровђењем како симулације, тако и кроз игру улога, стављање ученика у „пословне” околности где ће се уочити његово поседовање пословна кутлуре, разумевање пословног односа (са чињеницом да овај образовни профил може у реалном оркужењу имати запослене којима руковиди и надређене којима мора достављати извештају о свом раду и сносити непосреду одговорност), умеће вођења пословног разговора, те израде електронских писмена.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 Предлаже се наставнику да активно прати рад ученика на часу. То се пре свега односи на мотивисаност за рад, држање тела приликом куцања, као и на брзину извршавања задатака. Препорука је да се ови критеријуми праћења воде у облику формулара, а на крају часа да се ученицима презентују резултати. Потребно је прикупити и повратне информације од ученика ради побољшања квалитета наставе, односно ради решавања текућих нејасноћа и препрека.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Инструменти за формативно оцењивање:oднoс учeникa прeмa рaду, aктивнoст нa чaсу, урaђeни дoмaћи зaдaци, вoђeње ученичке евиденције, учeшћa у групном и тимском рaду, презентације, пројектни задаци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Избор инструмента за формативно оцењивање зависи од врсте активности која се вреднује. Када је у питању израда пројектног задатка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w:t>
      </w:r>
      <w:r w:rsidRPr="00322B0F">
        <w:rPr>
          <w:rFonts w:ascii="Arial" w:eastAsia="Times New Roman" w:hAnsi="Arial" w:cs="Arial"/>
          <w:b/>
          <w:bCs/>
          <w:noProof w:val="0"/>
          <w:color w:val="000000"/>
          <w:sz w:val="20"/>
          <w:szCs w:val="20"/>
          <w:lang w:val="en-US"/>
        </w:rPr>
        <w:t>умативно оцењивање</w:t>
      </w:r>
      <w:r w:rsidRPr="00322B0F">
        <w:rPr>
          <w:rFonts w:ascii="Arial" w:eastAsia="Times New Roman" w:hAnsi="Arial" w:cs="Arial"/>
          <w:noProof w:val="0"/>
          <w:color w:val="000000"/>
          <w:sz w:val="20"/>
          <w:szCs w:val="20"/>
          <w:lang w:val="en-US"/>
        </w:rPr>
        <w:t>: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постигнућа ученика на крају програмске целине, теме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Да би вредновање било објективно и у функцији учења, потребно је ускладити нивое исхода и начине оцењивања.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Предложени инструменти за сумативно оцењивање: усмено излагање, тестови знања, тестови практичних вештина, контролни задаци, писмени задаци.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Оцењивање савладаности технике слепог куцања прилагодити посматраној групи ученика. Узети у обзир брзину са могућношћу исправке грешака или без могућности исправке. Пре теста практичних вештина обавезно обавестити ученике о начину бодовања, односно скали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Након савлађивања одређеног броја пословних писама урадити тест практичних вештина. Предлог је да се оцењивање врши на основу детаљне чек листе која бодује сваки елеменат пословног писма. Код овог модула укључити и усмено оцењивање, као и презентације ученика уз помоћ разних медија. Може се оценити сама презентација, извођење, као и дискусија других ученика на задату тему.</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Борилачке вештине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телесног и менталног здравља, хигијенских навика и психофизичких особина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Јачање опште и специјалне физичке припреме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технике борилачких вештина у случају потребе;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одбрамбених техника и процедура у вршењу свакодневних радних задатака;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примену правила безбедности у физичким активностима;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ученика на континуирано одржавање физичке спремности и даље унапређивање одбрамбених техника;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свести о поштовању здравствено-хигијенских и еколошких правила у вежбању.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први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1"/>
        <w:gridCol w:w="3776"/>
        <w:gridCol w:w="1012"/>
        <w:gridCol w:w="1567"/>
        <w:gridCol w:w="1934"/>
        <w:gridCol w:w="1064"/>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Основне џудо технике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Основне карате технике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Основне технике полуга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други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53"/>
        <w:gridCol w:w="5699"/>
        <w:gridCol w:w="730"/>
        <w:gridCol w:w="1130"/>
        <w:gridCol w:w="1395"/>
        <w:gridCol w:w="767"/>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Џудо технике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Карате технике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Комбинације џудо техника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Комбинације карате техника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Позиције за везивање лица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Савладавање отпора и технике одбрана од напада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трећи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8"/>
        <w:gridCol w:w="4630"/>
        <w:gridCol w:w="886"/>
        <w:gridCol w:w="1373"/>
        <w:gridCol w:w="1695"/>
        <w:gridCol w:w="9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Комбинације техника борења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Одбране од напада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Одбрана од наоружаног нападача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четврти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1"/>
        <w:gridCol w:w="5235"/>
        <w:gridCol w:w="798"/>
        <w:gridCol w:w="1236"/>
        <w:gridCol w:w="1525"/>
        <w:gridCol w:w="839"/>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Савладавање отпора и одбране од напада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Преглед и везивање лица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Комбиноване одбране од напада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Први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83"/>
        <w:gridCol w:w="4591"/>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Основне џудо технике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џудо технике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основне технике џудо падова;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технику пада: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напред у месту и праволинијском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назад у месту и праволинијском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страну у месту и праволинијском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најчешће повреде приликом извођења падова и праволинијском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џудо гард;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наруши равнотежу партнера заузимањем џудо гарда;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основне технике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бочних бацања у месту и праволинијском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ножних бацања у месту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ручних бацања у месту и праволинијском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падова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Џудо технике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Основне технике џудо падова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Повреде приликом падања;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Основне технике џудо бацања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џудо, пад, повреде, бацање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Основне карате технике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основне карате ставове;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карате ставова;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основне карате ударце;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основне технике удараца: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руком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ногом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основне карате блокове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основну технику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доњег карате блока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горњег карате блока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средњих карате блокова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приликом извођења карате техника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Карате технике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ставови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ударци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блокови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карате, став, ударац, блок</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Основне технике полуга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 xml:space="preserve">ПРЕПОРУЧЕНИ САДРЖАЈ И КЉУЧНИ </w:t>
            </w:r>
            <w:r w:rsidRPr="00322B0F">
              <w:rPr>
                <w:rFonts w:ascii="Arial" w:eastAsia="Times New Roman" w:hAnsi="Arial" w:cs="Arial"/>
                <w:b/>
                <w:bCs/>
                <w:noProof w:val="0"/>
                <w:color w:val="000000"/>
                <w:sz w:val="20"/>
                <w:szCs w:val="20"/>
                <w:lang w:val="en-US"/>
              </w:rPr>
              <w:lastRenderedPageBreak/>
              <w:t>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појам ,,полуга” на телу човека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технике извођења полуга прекомерним увртањем и извртањем на зглобу шаке;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технике извођења полуга прекомерним прегибањем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зглобу лакта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зглобу колена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извођења полуга прекомерним увртањем и извртањем у зглобу рамена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прекомерног прегибања кичменог стуба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приликом симулације и демонстрације техника полуга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Технике полуга – појам и примена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Технике полуга на екстремитетима руку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Технике полуга на екстремитетима ногу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Технике полуга на кичми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самоодбрана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62"/>
        <w:gridCol w:w="4612"/>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Џудо технике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безбедно извођење техника џудо падова у кретању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основне технике из џудо бацања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приликом гурања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приликом вучења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кретању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падова и бацања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Технике џудоа у кретању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Технике џудо бацања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џудо у кретању, џудо бацања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Карате технике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појмове „боксерска врећа”, ,,макивара” и ,,спаринг”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основне технике ставова у раду са партнером у синхронизованом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основне карате ударце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руком унапред у одређене делове тела партнера приликом кретања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ногом унапред у одређене делове тела партнера приликом кретања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руком у ,,боксерску врећу” и ,,макивару”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технике одбране од удараца основним карате блоковима радом у паровима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извођњеу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ставови у паровима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ударци у паровима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ударци у реквизите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карате блокови у паровима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карате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Комбинације џудо техника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наруши равнотежу партнера у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комбинацију џудо техника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бочних и ножних џудо техника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бочних и ручних џудо техника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ручних и ножних џудо техника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извођњеу џудо техника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Кретање у џудо гарду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Комбинација бочних, ножних и ручних техника из џудоа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бочне, ножне и рзчне технике џудоа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Комбинације карате техника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комбинацију карате удараца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рукама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ногом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руком и ногом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комбинацију карате блокова и удараца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руком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ногом у месту и кретању;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карате техника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Комбинација удараца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Комбинација блокова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карате ударци, карате блокови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Позиције за везивање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ситуације у којима је могуће применити везивање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процедуре приликом везивања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позицију везивања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стојећем ставу полугом на зглобу шаке;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лежећем положају полугом у зглобу рамена;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лежећем положају полугом у зглобу колена;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средстава за везивање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Позиције за везивање лица које пружа отпор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Позиције за везивање лица које не пружа отпор</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позиције за везивање лица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Савладавање отпора и технике одбрана од напада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пасивног отпора;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притисак под доњу вилицу;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притисак на базу 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притисак на заушне јамице;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одбрана од хвата једном руком;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одбрана од хвата са две руке;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технике одбрана од гушења;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технике одбрана од обухвата;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одбране од напада руком;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одбране од напада ногом.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техника одбране од напада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Савладавање пасивног отпора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хватова и обухвата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Одбране од удараца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савладавање отпора, одбрана од удараца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Трећи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65"/>
        <w:gridCol w:w="4209"/>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Комбинације техника борења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самостално комбинације бочних, ножних и ручних техника бацања из џудоа у кретању,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самостално комбинације техника удараца и блокада из каратеа у условима задатог „спаринга”;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блокада, бацања и удараца руком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техника блокада, бацања и удараца ногом.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техника борења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Комбинације џудо техника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Комбинације карате техника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Комбинације џудо и карате техника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комбинације техника борења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Одбране од напада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одбрани се од напада предметом у једној руци;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одбрани се од напада предметом са две руке.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напада предметом (палица, столица...) у једној руци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напада предметом (палица, столица...) са две руке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одбрана од напада предметом</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Одбране од наоружаног нападача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технике одбрана од напада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ножем одоздо;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ножем одозго;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ножем директно;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ножем са спољашње и унутрашње стране;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одбрана од претње пиштољем од напред;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изведе технике одбрана од претње пиштољем од назад;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примењује правила безбедности при извођењу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Одбрана од напада ножем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Одбрана од претње пиштољем</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одбрана од напада наоружаног нападача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Четврти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00"/>
        <w:gridCol w:w="4474"/>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Савладавање отпора и одбране од напада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савлада пасиван и активан отпор лица које је у аутомобилу;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одбране од напада предметом у једној и у две руке у кретању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одбране од напада ножем одозго, одоздо, директно и са стране у кретању у свим правцима;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одбране од претњи пиштољем у задатим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Савладавање отпора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напада предметом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наоружаног нападача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савладавање отпора, одбрана од напада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Преглед и везивање лица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средстава за везивање;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процедуре за везивање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технике везивања лица које пружа отпор у стојећем ставу и лежећем положају;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процедуру безбедног прегледа лица које је везано у стојећем ставу и лежећем положају;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технику подизања везаног лица из лежећег положаја;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процедуру безбедног одвезивања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Преглед лица које је везано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Везивање лица које пружа отпор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Процедуре за поступање до доласка полиције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преглед и везивање лица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Комбиноване одбране од напада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комбинује технике борења приликом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произвољног напада од стране једног нападача, без предмета и оружја, до везивања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произвољног напада од стране више нападача без предмета и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произвољног напада од стране једног нападача, са предметом или оружјем;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произвољног напада од стране више нападача са предметом или оружјем.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примењује правила безбедности при извођењу вежби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здравствено-хигијенска и еколошка правила у вежбању;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једног нападача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Одбране од више нападача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одбрана од напада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Предмет се реализује кроз вежбе, у фискултурној сали при чему се одељење дели на групе.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наставне области упознати ученике са циљем и исходима тема које ће допринети остварењу циља.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наставне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рад на радном месту техничар обезбеђења.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Ученике треба оспособљавати за примену стечених знања и у другим предметима.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Увод у проучавање предмета може се остварити методом интервјуа и дијалогом да би се тиме повезала досадашња искуства и стечене вештине ученика са планом и програмом предмета у текућој години, начином и условима у којима ће се одвијати настава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Методом приказа техника од стране наставника, систематским вежбањем и понављањем приказаних техника, кроз нивое имитације, манипулације и прецизности ученици ће усвојити знања и стећи вештину извођења техника до нивоа примене у задатим ситуацијама.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настави ће се користити наставна средства: струњаче, фокусери, кимоно, рукавице, службена палица, средства за везивање и друга. Приликом извођења наставе посебну пажњу усмерити је на мере безбедности (указати на могућност повреде, обезбедити асистенцију, наставна средства прилагодити условима вежбања).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Програмски садржај треба да буде остварен кроз самостални рад ученика, рад у паровима и рад у мањим групама. Број часова по темама није обавезујући, већ он представља оријентир наставницима приликом планирања програмских садржаја и остваривања исхода учења, али и провере остварености дефинисаних исхода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реализације свих техника борења посебан акценат се ставља на: развијање физичких способности, стицање вештина извођења техника борења и подстицање ученика на самостално вежбање. Развијање физичких способности континуирано се реализује у припремном делу часа. На основу процене могућности и потреба ученика наставник ће већи део часа искористити за рад на стицању и усвајању техника борења.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треба да континуирано прати ниво усвојености вештина из техника борења, као и развој моторичких способности у корелацији са предметом Физичко и здравствено васпитање. Усвојене вештине извођења техника борења треба да омогуће ученицима њихову примену у обављању свакодневних радних задатака, специфичним и ванредним животним ситуацијама, спорту и рекреацији. Ученицима који нису у стању да усвоје неке од садржаја, задају се вежбања слична али лакша од предвиђених или предвежбе. Уколико ученик не достигне предвиђени исход, оставља се могућност да исти достигне у наредном периоду. Усавршавање неких моторичких задатака је континуирани процес без обзира на садржаје програма. У раду са напреднијим ученицима реализују се проширени садржаји и други додатни садржаји које креира наставник.</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Преглед и везивање лица. Достизањем исхода ових наставних области, ученици развијају знања, вештине и ставове о обављању свакодневних радних задатака, о хуманом аспекту употребе средстава принуде и усвајања навика свакодневног вежбања и бављења спортом. Садржаји ове наставне области реализују се непосредно током вежбања на часу и у корелацији са предметом Систем и служба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Током реализације наставе Борилачких вештина, наставник треба да континуирано прати и вреднује остваривање исхода учења, али и индивидуални напредак сваког ученика, треба да се процењује у односу на претходно проверено стање развијености способности, степена спретности и умешности, као и нивоа ангажованости и односа ученика према извршавању обавеза. Код овог предмета су изузетно изражене индивидуалне карактеристике ученика и потребно је и вежбе и критеријуме оцењивања прилагођавати развојним способностима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оцењивања, поготово код ученика који немају развијене посебне способности, узимају се у обзир њихова индивидуална напредовања у односу на њихова лична постигнућа, могућности и ангажовање у настави. С обзиром на то да постоји могућност да одређени ученици, из разлога физичког недостатка и/или болести, буду ослобођени једног дела практичног дела у настави, за такве ученике прати се и вреднују постигнућа из садржаја одређених наставних тема које они могу да обављају/извршавају.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Оцењивање има улогу подстицајне повратне информације, што значи да се мора водити рачуна о седећем: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Повратна информација је ефикасна када је дата непосредно након активности на коју се односи или током обављања активности.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Оцена мора да буде конкретна и да се односи на активности и учинак ученика, а не на личност или карактеристике особе.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Процена мора бити позитивна, да се прво истакну они елементи који су за похвалу, а затим и оне елементе на које би ученик требао или могао да уложи додатне напоре како би их усавршио и унапредио.</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Континуирано, конкретно, квалитативно, позитивно и адекватно образложење оцене и праћење напретка ученика доприноси и њиховом развоју појма о себи, те формирању реалне слике о себи, као и ономе што знају, умеју, о својим способностима, што је значајно за развој самопоштовања ученика и здравог односа према себи и свету око себе</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Систем и служба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74</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појмовима безбедности и угрожавања безбедности и заштите.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о функционисању националног и наднационалног система безбедности;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безбедносном структуром Републике Србије;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основама безбедносног система Европске уније;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системом заштите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основних знања и поступања у случају ванредних ситуација и ванредног стања;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спровођење превентивних мера и активности службеника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нормативним уређењем у области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и вештина о обављању делатности приватног обезбеђења и припадајућих занимања (службеник обезбеђења, редар, телохранитељ, чувар, комунални милиционар):</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пословима и овлашћењима комуналне милиције;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обезбеђење јавних скупова;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транспорт вредности;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планирањем система техничке заштите;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и вештина о заштити различитих објеката;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и развијање знања са проценом ризика у планирању система техничке заштите;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овлашћења службеника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вођење евиденција из области безбедности и заштите.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ТРАЈАЊЕ МОДУЛА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први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3"/>
        <w:gridCol w:w="6133"/>
        <w:gridCol w:w="944"/>
        <w:gridCol w:w="648"/>
        <w:gridCol w:w="1165"/>
        <w:gridCol w:w="641"/>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Трајање модула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Увод у националну безбедност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Угрожавање националне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Национални систем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Наднационални систем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Основи безбедносног система Европске уније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други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7"/>
        <w:gridCol w:w="6954"/>
        <w:gridCol w:w="712"/>
        <w:gridCol w:w="712"/>
        <w:gridCol w:w="877"/>
        <w:gridCol w:w="48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Трајање модула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Безбедност и заштита – основни појмови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Нормативно уређење и послови у области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Ванредне ситуације и поступање у случају ванредних ситуација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Превентивне активности службеника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трећи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1"/>
        <w:gridCol w:w="7292"/>
        <w:gridCol w:w="598"/>
        <w:gridCol w:w="598"/>
        <w:gridCol w:w="737"/>
        <w:gridCol w:w="598"/>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Трајање модула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 заштите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Обављање делатности приватног обезбеђења и службеника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Комунални милиционер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Обезбеђење јавних скупова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Транспорт вредности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четврти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5"/>
        <w:gridCol w:w="6649"/>
        <w:gridCol w:w="711"/>
        <w:gridCol w:w="711"/>
        <w:gridCol w:w="877"/>
        <w:gridCol w:w="711"/>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Трајање модула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 техничке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Штићени објекат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Процена ризика у планирању система техничке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Овлашћења службеника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Евиденције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МОДУЛА, ИСХОДИ УЧЕЊА, ПРЕПОРУЧЕНИ САДРЖАЈИ И КЉУЧНИ ПОЈМОВИ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Први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54"/>
        <w:gridCol w:w="4020"/>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Увод у националну безбедност</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и значај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референтне вредности и интересе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концепте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угрожавања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Референтне вредности и интереси друштва и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Концепти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угрожавања безбедности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национална безбедност, концепт безбедности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Угрожавање националне безбедности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угрожавања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видове угрожавања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војне ризике и претње националној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невојне ризике и претње националној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садржину Стратегије националне безбедности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Стратегије националне безбедности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безбедносно окружење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основна начела политике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елементе политике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поједине врсте п олитике безбедности (спољну, економску, одбране, унутрашње безбедности, заштите имовинских и људских права, социјалне и политике у другим областима друштвеног живота)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угрожавања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Војни и невојни ризици и претње националној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Стратегија националне безбедности Републике Србије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угрожавање безбедности, војни и невојни ризици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w:t>
            </w:r>
            <w:r w:rsidRPr="00322B0F">
              <w:rPr>
                <w:rFonts w:ascii="Arial" w:eastAsia="Times New Roman" w:hAnsi="Arial" w:cs="Arial"/>
                <w:b/>
                <w:bCs/>
                <w:noProof w:val="0"/>
                <w:color w:val="000000"/>
                <w:sz w:val="20"/>
                <w:szCs w:val="20"/>
                <w:lang w:val="en-US"/>
              </w:rPr>
              <w:t> Национални систем безбедности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безбедносну функцију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структуру система националне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безбедносно-обавештајног система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појам ванредног стања и појам ванредне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улогу полиције у ванредном стању и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права и дужности грађана у одбрани земље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тајни, као кривично-правне категорије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степене тајности докумената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документа, која су означена одговарајућим степеном тајности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мере заштите докумената означених степеном тајности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поступке заштите тајних података у Министарству унутрашњих послова.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Безбедност као функција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 безбедности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Службе безбедности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Безбедносне мере – проглашавање ванредног стања и у ванредне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Устав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тајни и степен тајности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 о тајности података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службе безбедности, тајност података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w:t>
            </w:r>
            <w:r w:rsidRPr="00322B0F">
              <w:rPr>
                <w:rFonts w:ascii="Arial" w:eastAsia="Times New Roman" w:hAnsi="Arial" w:cs="Arial"/>
                <w:b/>
                <w:bCs/>
                <w:noProof w:val="0"/>
                <w:color w:val="000000"/>
                <w:sz w:val="20"/>
                <w:szCs w:val="20"/>
                <w:lang w:val="en-US"/>
              </w:rPr>
              <w:t> Наднационални систем безбедности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међународних организација које су значајне у наднационалном систему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Интерпола и Европола у националном и наднационалном систему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савремене безбедносно – обавештајне системе појединих држава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разликује дипломатски и функционални имунитет по Бечкој </w:t>
            </w:r>
            <w:r w:rsidRPr="00322B0F">
              <w:rPr>
                <w:rFonts w:ascii="Arial" w:eastAsia="Times New Roman" w:hAnsi="Arial" w:cs="Arial"/>
                <w:noProof w:val="0"/>
                <w:color w:val="000000"/>
                <w:sz w:val="20"/>
                <w:szCs w:val="20"/>
                <w:lang w:val="en-US"/>
              </w:rPr>
              <w:lastRenderedPageBreak/>
              <w:t>конвенцији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одредбе Бечке конвенције о дипломатским односима, које се односе на поступање полиције према дипломатско-конзуларним представницима.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Међународне организације у наднационалном систему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Наднационални систем безбедности (Интерпол и Европол)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Савремени безбедносно – обавештајни системи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Бечка конвенција о дипломатским </w:t>
            </w:r>
            <w:r w:rsidRPr="00322B0F">
              <w:rPr>
                <w:rFonts w:ascii="Arial" w:eastAsia="Times New Roman" w:hAnsi="Arial" w:cs="Arial"/>
                <w:noProof w:val="0"/>
                <w:color w:val="000000"/>
                <w:sz w:val="20"/>
                <w:szCs w:val="20"/>
                <w:lang w:val="en-US"/>
              </w:rPr>
              <w:lastRenderedPageBreak/>
              <w:t>односима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Интерпол, Европол</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w:t>
            </w:r>
            <w:r w:rsidRPr="00322B0F">
              <w:rPr>
                <w:rFonts w:ascii="Arial" w:eastAsia="Times New Roman" w:hAnsi="Arial" w:cs="Arial"/>
                <w:b/>
                <w:bCs/>
                <w:noProof w:val="0"/>
                <w:color w:val="000000"/>
                <w:sz w:val="20"/>
                <w:szCs w:val="20"/>
                <w:lang w:val="en-US"/>
              </w:rPr>
              <w:t> Основи безбедносног система Европске уније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историјат ЕУ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положај земаља централне и источне Европе у ЕУ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институције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државе чланице од држава кандидата за пријем у чланство ЕУ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формирање стандарда у безбедности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глобалне, регионалне и локалне ризике за безбедност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предности заједничког деловања безбедносне и одбрамбене политике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допринос Републике Србије Заједничкој безбедносној и одбрамбеној политици Европске уније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Историјат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Институције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Процес стабилизације и придруживања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Формирање стандарда у безбедности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Глобални, регионални и локални ризици по безбедност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Заједничка безбедносна и одбрамбена политика Европске уније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Допринос Републике Србије Заједничкој безбедносној и одбрамбеној политици Европске уније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Европска унија, Заједничка безбедносна и одбрамбена политика Европске уније</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0"/>
        <w:gridCol w:w="6714"/>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Безбедност и заштита-основни појмови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безбедност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класификује врсте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организовање и функционисање система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карактеристике физичке и техничке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структуру безбедности по нивоима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предмете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 рада појединих органа заштите (организација и надлежност):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Полиција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Војска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Судови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Тужилаштво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Инспекција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Комунални милиционер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разликује функцију безбедности од </w:t>
            </w:r>
            <w:r w:rsidRPr="00322B0F">
              <w:rPr>
                <w:rFonts w:ascii="Arial" w:eastAsia="Times New Roman" w:hAnsi="Arial" w:cs="Arial"/>
                <w:noProof w:val="0"/>
                <w:color w:val="000000"/>
                <w:sz w:val="20"/>
                <w:szCs w:val="20"/>
                <w:lang w:val="en-US"/>
              </w:rPr>
              <w:lastRenderedPageBreak/>
              <w:t>функције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облике угрожавања и облике заштите у односу на предмет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облике угрожавања и облике заштите у односу на субјекте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познате – конкретне случајеве обавештајног угрожавања спољне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познате-конкретне случајеве обавештајног угрожавања унутрашње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 обзебеђења ( карактеристике физичког и техничког обезбеђења и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Карактеристике физичке и техничке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Структура безбедности по нивоима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Предмет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заштите у зависности од врсте и облика организације и делатности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организација и начин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Структура заштите по нивоима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Однос безбедности и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угрожавања и облици заштите на основу предмета и субјеката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Обавештајно угрожавање спољне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Обавештајно угрожавање унутрашње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Хијерархија у систему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Виталне друштвене вредности које су предмет заштите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Функцију органа одбране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заштите и њихове надлежности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прикаже хијерархију у систему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виталне друштвене вредности које су предмет заштите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познате – конкретне случајеве угрожавања спољне безбедности агресијом друге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познате – конкретне случајеве угрожавања унутрашње безбедности агресијом друге државе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поједине органе заштите (основна организациона структура и надлежности) Полиција, Војска Србије, Судови, Тужилаштво, Инспекција, Комунални милиционер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процедуре при обављању послова физичког и техничког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Организационе облике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Процедуре при обављању послова физичког и техничког обезбеђења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систем безбедности, структура безбедности, субјекти заштите, облици заштите, структура заштите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Нормативно уређење и послови у области обезбеђења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интерпретира законске и подзаконске акте који регулишу обезбеђење имовине и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кодекс професионалне етике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надлежности Суда части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европску дефиницију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врсте лиценци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услове за стицање лиценце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познаје послове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униформу, ознаке, легитимацију и личну опрему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наведе услове за набавку, држање, </w:t>
            </w:r>
            <w:r w:rsidRPr="00322B0F">
              <w:rPr>
                <w:rFonts w:ascii="Arial" w:eastAsia="Times New Roman" w:hAnsi="Arial" w:cs="Arial"/>
                <w:noProof w:val="0"/>
                <w:color w:val="000000"/>
                <w:sz w:val="20"/>
                <w:szCs w:val="20"/>
                <w:lang w:val="en-US"/>
              </w:rPr>
              <w:lastRenderedPageBreak/>
              <w:t>ношење и употребу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законе и подзаконске акате из области обезбеђења имовине и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правила професионалне етике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карактеристике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врсте и услове за стицање лиценце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карактеристике приватног обезбеђења у Европској унији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Законски и подзаконски акти који регулишу обезбеђење имовине и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Кодекс професионалне етике у приватном обезбеђењу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Суд части за припаднике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Службеник обезбеђења (дефиниција, карактеристике, услови....)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Европска дефиниција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и услови за стицање лиценце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Послови (радна места)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Униформа, ознаке и легитимације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Лична опрема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Услови за набавку, држање, ношење и употребу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закона и подзаконских аката који регулишу обезбеђење имовине, лица и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Анализа професионалне етике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Истраживање карактеристика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Приказ врста и услови за стицање лиценци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приватног обезбеђења у Европској унији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Законски и подзаконски акти, Кодекс професионалне етике у приватном обезбеђењу, службеник обезбеђења, послови службеника обезбеђења, стицање лиценце, лична опрема, оружје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Ванредне ситуације и поступања у случају ванредних ситуација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ванредну ситуацију и узроке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уочи разлике између ванредног стања и ванредне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изворе опасности од елементарних непогода и других несрећа у смислу закона о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превенције у ванредним ситуацијама – у случају појединачних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штићене вредности организације које су потенцијално угрожене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идентификације опасности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процену угрожености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цивилне заштите у организацији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опште смернице за приправност на инциденте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садржај почетне информације јавним службама у случају настанка ванредне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поступке службеника обезбеђења у случају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поплаве,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клизишта,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земљотреса,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техничко – технолошке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нуклеарне и радиолошке несреће,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тероризма,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проналаска неексплодираних убојитих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екстремних временских услова,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саобраћајне незгоде,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акцидената који настају приликом транспорта опасних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спасавања на рекама и језерима,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епидемија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узроке ванредних ситуација на конкретним примерима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план заштите и спасавања појединих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редослед основних поступака службеника обезбеђења у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додатне поступке службеника обезбеђења у различитим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редослед активности и обавезе службеника обезбеђења у случају рсзличитих ванредних ситуација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Ванредне ситуације – појам и дефиниција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Узроци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Ванредно стање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опасности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превенције у случају: пожара, поплаве, клизишта, земљотреса, техничко – технолошке опасности, нуклеарне и радиолошке несреће, тероризма, проналаска неексплодираних убојитих средстава, екстремних временских услова, саобраћајне незгоде, акцидената који настају приликом транспорта опасних материја, спасавања на рекама и језерима, епидемија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Штићене вредности организације које су у потенцијално угрожене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 идентификације опасности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Процена угрожености од елементарних непогода и других несрећа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Значај цивилне заштите у организацији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заштите и спасавања у ванредним ситуацијама- концепт приправности на инциденте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Садржај почетне информације јавним службама у случају настанка ванредне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Поступање службеника обезбеђења у различитим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Узроци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заштите и спасавања у случају појединих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Редослед основних поступака службеника обазбеђења у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Додатни поступци службеника обезбеђења у различитим ванредним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Редослед активности и обавезе службеника обезбеђења у случају различитих ванредних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(пожар, поплаве, клизишта, земљотрес, техничко – технолошке </w:t>
            </w:r>
            <w:r w:rsidRPr="00322B0F">
              <w:rPr>
                <w:rFonts w:ascii="Arial" w:eastAsia="Times New Roman" w:hAnsi="Arial" w:cs="Arial"/>
                <w:noProof w:val="0"/>
                <w:color w:val="000000"/>
                <w:sz w:val="20"/>
                <w:szCs w:val="20"/>
                <w:lang w:val="en-US"/>
              </w:rPr>
              <w:lastRenderedPageBreak/>
              <w:t>опасности, нуклеарне и радиолошке несреће, тероризам, проналазак неексплодираних убојитих средстава, екстремни временски услови, саобраћајне незгоде, акциденти који настају приликом транспорта опасних материја, спасавања на рекама и језерима, епидемије)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ванредне ситуације, план заштите у ванредним ситуацијама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Превентивне активности службеника обезбеђења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превентивне мере заштите које се предузимају у правном лицу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физичко и техничко обезбеђење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превентивне мере и активности код обезбеђивања: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музеја и галерија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претходно прикупљене релевантне информације у вези извођења физичког обезбеђења свих врста штићених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претходно прикупљене релевантне информације у вези техничког обезбеђења појединачних штићених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шематски приказ физичког обезбеђења појединачних штићених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шематски приказ техничког обезбеђења појединачних штићених објеката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Потребне мере за заштиту имовине и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Физичко и техничко обезбеђење као превентивне мере код обезбеђивања: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музеја и галерија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Превентивне активности код обезбеђивања: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музеја и галерија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превенција објеката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Трећи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42"/>
        <w:gridCol w:w="6032"/>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Систем заштите животне средине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узроке угрожавања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субјекте система заштите животне средине и начела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примене превентивних мера за заштиту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мере заштите животне средине од опасних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мере заштите животне средине од загађења: ваздуха, воде, земљишта, хране, животне средине од буке, и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прописане мере за поступање са отпадом у оквиру сакупљања, транспорта, складиштења, третмана, односно поновног искоришћења и одлагања отпада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испољава позитиван однос према значају спровођења прописа из области управљања отпадом, заштите здравља, животне средине и одрживог развоја;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кривична дела против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кривичну одговорност и примену казне за кривична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благовременог, потпуног и редовног приступа информацијама о стању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анализира изворе загађења: ваздуха, воде, </w:t>
            </w:r>
            <w:r w:rsidRPr="00322B0F">
              <w:rPr>
                <w:rFonts w:ascii="Arial" w:eastAsia="Times New Roman" w:hAnsi="Arial" w:cs="Arial"/>
                <w:noProof w:val="0"/>
                <w:color w:val="000000"/>
                <w:sz w:val="20"/>
                <w:szCs w:val="20"/>
                <w:lang w:val="en-US"/>
              </w:rPr>
              <w:lastRenderedPageBreak/>
              <w:t>земљишта, хране, животне средине од буке и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изворе и врсте опасних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мере заштите од појединих врста опасних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изражава критички и одговоран однос према себи и окружењу у односу на последице неодговорног понашања људи у непосредном окружењу, на локалном и глобалном нивоу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позитивне правне прописе везане за заштиту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учествује у акцијама које се организују у локалној средини у вези са заштитом животне средине и одговорног понашања према отпаду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и узроци угрожавања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Начела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Превентивне мере за заштиту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заштите од опасних материја (промет материја, хемијски удеси)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заштите животне средине од загађења: ваздуха, воде, земљишта, хране, животне средине од буке, и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Спровођење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Кривично правна заштита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Приступ информацијама о стању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загађења: ваздуха, воде, земљишта, хране, животне средине од буке и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заштите од опасних материја (промет материја, хемијски удеси)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правних прописа везаних за заштиту животне средине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субјекти заштите животне средине, превентивне мере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Обављање делатности приватног обезбеђења и службеника обезбеђења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делатност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општа правила у вршењу делатности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опште задатке припадника делатности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обезбеђење патролирањем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обавезе службеника обезбеђења у области заштите од пожара, на пословима обезбеђења места за забаву ( клубови, дискотеке, сплавови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дужности службеника обезбеђења код контроле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дужности службеника обезбеђења код контроле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сврху и функционисање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намену и функционисање контролне собе корисника услуге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поступке оператера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 регулисања саобраћаја у кругу правног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послове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посебне услове и вештине за обављање послова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обуку за телохранитеље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обезбеђење патролирањем у конкретним условима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прикаже противпожарне радње патролирањем </w:t>
            </w:r>
            <w:r w:rsidRPr="00322B0F">
              <w:rPr>
                <w:rFonts w:ascii="Arial" w:eastAsia="Times New Roman" w:hAnsi="Arial" w:cs="Arial"/>
                <w:noProof w:val="0"/>
                <w:color w:val="000000"/>
                <w:sz w:val="20"/>
                <w:szCs w:val="20"/>
                <w:lang w:val="en-US"/>
              </w:rPr>
              <w:lastRenderedPageBreak/>
              <w:t>у клубовима, дискотекама, сплавовима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контролу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контролу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интервенције патролног тима контролног центра по дојави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поступке оператера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рад у контролној соби корисника услуге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обезбеђење саобраћаја у кругу правног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послове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послове телохранитеља у конкретним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план обезбеђења веома важне особе („VIP личности”)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и значај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Делатност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Општа правила у вршењу делатности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Општи задаци припадника делатности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патролирањем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Радње службеника обезбеђења на дужности обезбеђења места за забаву (клубови, дискотеке, сплавови ) у делу који се односи на заштиту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Дужности службеника обезбеђења код контроле лица и контроле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Контролни центар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Контролна соба корисника услуге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Поступци оператера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Регулисање саобраћаја у кругу правног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Послови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Потребни услови и посебне вештине за обављање послова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Обука за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патролирањем у конкретним условима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Обављање обезбеђења места за забаву : клубови, дискотеке, сплавови у делу који се односи на заштиту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код контроле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Обезбеђења код контроле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Интервенције патролног тима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Радни задаци оператера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Рад контролне собе корисника услуге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саобраћаја у кругу правног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Послови телохранитеља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обезбеђења веома важне особе („VIP личности”)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приватно обезбеђење, службеник обезбеђења, послови службеника обезбеђења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Комунална милиција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послове и овлашћења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анализу заступљености комуналне милиције у локалним самоуправама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сарадњу комуналне милиције са грађанима, правним лицима, органиизационим јединицама, инспекцијским службама, полицијом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евиденција које води комунална милиција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контролу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положај права, дужности и одговорности комуналних милиционара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услове за обављање послова комуналног милиционара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организацију комуналне милиције у појединим јединицама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примену овлашћења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прекршајни налог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прекршајни налог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записник према задатим параметрима а сходно овлашћењима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одговарајуће евиденције које води комунална милиција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Послови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Сарадња комуналне милиције са грађанима, правним лицима, организационим јединицама, инспекцијским службама и полицијом.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Овлашћења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коју води комунална милиција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Контрола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Положај, права, дужности и одговорности комуналних милиционара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Постојање и организација комуналнe милиције у појединим јединицама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овлашћења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прекршајног налога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записника: о одузетим предметима, одузетим возилима, о заустављању и прегледање путничких возила због кршења правила о превозу путника у друмском саобраћају и осталих, сходно овлашћењима комуналне милиције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евиденција према одредбама Правилника о садржини евиденција које води комунална милиција, начину њиховог вођења и уништавању одређених података.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овлашћења комуналне милиције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Обезбеђење јавних скупова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прописе везано за јавно окупљање и јавне скупове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интерпретира законску регулативу за вршење послова редара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ризике код организовања појединих врста јавних скупова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послове и овлашћења редарске службе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организацију и начин рада редарске службе на јавним скуповима, спортским приредбама и местима где се окупљају грађани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садржај плана обезбеђења на јавном скупу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сачини листу ризика на спортским приредбама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план обезбеђења спортске приредбе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сачини листу ризика на забавним, музичким, културним програмима и другим програмима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план обезбеђења забавних, музичких, културних и других програма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примену овлашћења редара код: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издавања упозорења или наређења лицу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забране уласка и боравка 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провере идентитета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заустављања и прегледа лица, предмета и саобраћајних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привременог одузимања предмета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употребе средстава принуде – физичке снаге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Прописи везани за јавно окупљање и јавне скупове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Законска регулатива за вршење послова редара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Ризици код организовања јавних скупова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Послови и овлашћења редарске службе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Редарска служба на јавним скуповима, на спортским приредбама, на местима где се окупљају грађани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обезбеђења на јавном скупу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спортске приредбе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забавних, музичких, културних и других програма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овлашћења редара на јавним скуповима: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издавање упозорења или наређења лицу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забрана уласка и боравка 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провера идентитета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заустављање и преглед лица, предмета и саобраћајних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привремено одузимање предмета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употреба средстава принуде – физичке снаге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јавни скупови, редари, редарска служба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Транспорт новца и других вредности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потребна средства и опрема за обезбеђење транспорта новца и других вредности возилима или преноса пешице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правила обезбеђења транспорта новца и других вредности возилима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правила обезбеђења преноса новца и других вредности пешице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врсте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 остваривања мера заштите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минималне мере заштите у пословању готовим новцем и вредностима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опише планирање обезбеђења транспорта и </w:t>
            </w:r>
            <w:r w:rsidRPr="00322B0F">
              <w:rPr>
                <w:rFonts w:ascii="Arial" w:eastAsia="Times New Roman" w:hAnsi="Arial" w:cs="Arial"/>
                <w:noProof w:val="0"/>
                <w:color w:val="000000"/>
                <w:sz w:val="20"/>
                <w:szCs w:val="20"/>
                <w:lang w:val="en-US"/>
              </w:rPr>
              <w:lastRenderedPageBreak/>
              <w:t>преноса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редослед радњи и поступања у организацији и реализацији транспорта и преноса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сачини листу ризика који се јављају у транспорту и преносу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план транспорта новца и других вредности возилима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план преноса новца и других вредности пешице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Средства и опрема за обезбеђење транспорта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Обезбеђење транспорта новца и других вредности возилима или преноса пешице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финансијских институција и начин остваривања мера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Минималне мере заштите у пословању готовим новцем и вредностима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обезбеђења транспорта и преноса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Радње и поступци у организацији и реализацији транспорта и преноса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Ризици приликом транспорта и преноса новца и других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плана транспорта новца и других вредности возилима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плана преноса новца и других вредности пешице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финансијске институције, пренос новца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Четврти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78"/>
        <w:gridCol w:w="5796"/>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Систем техничке заштите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врсте планова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план техничке и план интегралне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додирне тачке других система са планирањем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жичане и бежичне системе веза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техничку заштиту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категорије, врсте и намену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алармне системе, видео обезбеђење и систем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систем електротехничке заштите новца, сателитско праћење и механичку заштиту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прописане процедуре за поступање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краткорочне, средњорочне и дугорочне планове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сачини план техничке заштите конкретног штићеног објекта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сачини план интегралне техничке заштите конкретног штићеног објекта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повезивање техничке заштите са другим техничким системима у конкретним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систем веза у конкретном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употребу алармних система, видео обезбеђења и система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систем електротехничке заштите новца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сателитско праћење (GPS)</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средства механичке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процедуре за поступање службеника обезбеђења у систему техничке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планирања и врсте планова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техничке заштите и план интегралне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повезивања са другим техничким системима и систем веза 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Техничка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Категорије техничке заштите, врсте и намена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Алармни системи, видео обезбеђење и системи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Системи електротехничке заштите новца, сателитско праћење (GPS) и механичка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Процедуре за поступање службеника обезбеђења и опши акти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Краткорочни, средњорочни и дугорочни планови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Планирање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Планирање интегралне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Планирање повезивања техничке заштите са другим техничким системима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Планирање система веза 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Руковање алармним системом, видео обезбеђењем и системима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система електротехничке заштите новца, сателитско праћење (GPS) и механичке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процедура за поступање службеника обезбеђења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план техничке заштите, категорије техничке заштите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Штићени објекат</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и карактеристике штићених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музеја и галерија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поједине категорије штићених објеката у односу на ниво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остале системе на/у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критичне тачке на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поједине изворе угрожености штићеног објекта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заштиту конкретног штићеног објекта: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музеја и галерија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класификује штићене објекте према карактеристикама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изврши категоризацију конкретног штићеног </w:t>
            </w:r>
            <w:r w:rsidRPr="00322B0F">
              <w:rPr>
                <w:rFonts w:ascii="Arial" w:eastAsia="Times New Roman" w:hAnsi="Arial" w:cs="Arial"/>
                <w:noProof w:val="0"/>
                <w:color w:val="000000"/>
                <w:sz w:val="20"/>
                <w:szCs w:val="20"/>
                <w:lang w:val="en-US"/>
              </w:rPr>
              <w:lastRenderedPageBreak/>
              <w:t>објекта у односу на ниво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остале системе на/у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критичне тачке штићеног објекта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изворе угрожавања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врсте и карактеристике штићених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музеја и галерија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Категоризација штићених објеката у односу на ниво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Остали системи на/у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Критичне тачке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извори угрожавања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штићених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школских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здравствених установа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банака, пошта и других финансијских институција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туристичко-угоститељских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производних погона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трговинских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саобраћајне инфраструктуре (железничке станице, аутобуске станице, аеродроми, метро станице)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гасовода, нафтовода, далековода,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енергетских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музеја и галерија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Класификовање штићених објекта према карактеристикама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Категоризација конкретног штићеног објекта у односу на ниво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Остале системе на/у штићеном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Критичне тачке штићеног објекта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угрожавања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Кључни појмови: </w:t>
            </w:r>
            <w:r w:rsidRPr="00322B0F">
              <w:rPr>
                <w:rFonts w:ascii="Arial" w:eastAsia="Times New Roman" w:hAnsi="Arial" w:cs="Arial"/>
                <w:noProof w:val="0"/>
                <w:color w:val="000000"/>
                <w:sz w:val="20"/>
                <w:szCs w:val="20"/>
                <w:lang w:val="en-US"/>
              </w:rPr>
              <w:t>штићени објекат</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Процена ризика у планирању система техничке заштите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ризик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процену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поједине фазе процене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принципе процене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технике за процену ризика у планирању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методологије процене ризика и израду елабората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процену ризика у планирању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потенцијалне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анализу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оцени ризик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начела процене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адекватну технику за процену ризика у планирању конкретног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тумачи методологије за процену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учествује у изради елабората процене ризика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Пojaм ризикa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Прoцeнa ризикa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Фaзe прoцeнe ризикa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Принципи прoцeнe ризикa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Teхникe зa прoцeну ризикa у планирању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Методологија и елаборати процене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Процена ризика у планирању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Фазе процене ризика – идентификовање потенцијалних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Фазе процене ризика – анализа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Фазе процене ризика – оцена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Начела процене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техника за процену ризика у планирању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методологије за процену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елабората процене ризика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идентификовање потенцијалних опасности, анализа ризика, оцена ризика у техничкој заштити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МОДУЛА: </w:t>
            </w:r>
            <w:r w:rsidRPr="00322B0F">
              <w:rPr>
                <w:rFonts w:ascii="Arial" w:eastAsia="Times New Roman" w:hAnsi="Arial" w:cs="Arial"/>
                <w:b/>
                <w:bCs/>
                <w:noProof w:val="0"/>
                <w:color w:val="000000"/>
                <w:sz w:val="20"/>
                <w:szCs w:val="20"/>
                <w:lang w:val="en-US"/>
              </w:rPr>
              <w:t>Овлашћења службеника обезбеђења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издавање упозорења, забране и наредбе од стране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вршење провере идентитета и поступак прегледа лица и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привремено задржавање лица до доласка полиције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принципе употребе средстава принуде и обавезе службеника обезбеђења након употребе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за употребу средстава за везивање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услове за употребу физичке снаге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употребу и начин деловања гасног спреја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употребу посебно дресираних паса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употребу ватреног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овлашћења руководиоца службе и шефа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прати спровођење мера обезбеђења, уз контролу обављања задатака, дужности и овлашћења лица која су на местима обезбеђења, у складу са својим овлашћењима и надлежностима;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хијерархију, субординацију, координацију службе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давање упозорења, забране и наредбе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идентификацију лица у складу са својим овлашћењима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преглед лица и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процедуру привременог задржавање лица до доласка полиције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записнике и извештаје код поступак прегледа  лица , возила и пртљага, привременог задржавања лица до доласка полиције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различите процедуре поступања при употреби физичке снаге, средстава за везивање,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процедуре поступања при употреби дресираних паса,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процедуре поступања при употреби ватреног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прописане извештаје  при употреби физичке снаге, употреби гасног спреја, дресираних паса , ватреног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овлашћења руководиоца службе и шефа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контролише превентивну делатност патроле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на конкретном примеру хијерархију, субординацију, координацију службе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издаје задатке службеницима обезбеђења у складу са прописаним дужностима и овлашћењима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Упозорења, забране и наредбе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Провера идентитета и преглед лица и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Привремено задржавање лица до доласка полиције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Принципи употребе средстава принуде и обавезе након употребе средстава принуде (употреба средстава за везивање; употреба физичке снаге; употреба гасног спреја; употреба посебно дресираних паса; употреба ватреног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Овлашћења руководиоца службе и шефа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Хијерархија, субординација, координација службе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Издавање упозорења, забране и наредбе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Провера идентитета и преглед лица и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Привремено задржавање лица до доласка полиције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након употребе средстава принуде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средстава за везивање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физичке снаге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гасног спреја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посебно дресираних паса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ватреног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Овлашћења руководиоца службе и шефа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Контрола превентивне делатности патроле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Хијерархија, субординација, координација (руковођење, усклађивање и сарадња )</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издавање наредбе, провера идентитета, употреба средстава принуде, хијерархија у служби обезбеђења, овлашћења службеника обезбеђења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МОДУЛА: </w:t>
            </w:r>
            <w:r w:rsidRPr="00322B0F">
              <w:rPr>
                <w:rFonts w:ascii="Arial" w:eastAsia="Times New Roman" w:hAnsi="Arial" w:cs="Arial"/>
                <w:b/>
                <w:bCs/>
                <w:noProof w:val="0"/>
                <w:color w:val="000000"/>
                <w:sz w:val="20"/>
                <w:szCs w:val="20"/>
                <w:lang w:val="en-US"/>
              </w:rPr>
              <w:t>Евиденције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евиденције правних лица, предузетника за обављање послова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евиденције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води евиденцију у складу са својим надлежностима, поштујући правила службе 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техничким средствима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доласку на посао радника,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сменском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уласку-изласку лица, возила, страних држављана,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опасним материјама.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Евиденције правних лица и предузетника за обављање послова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Евиденције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Вођење евиденције правних лица и предузетника за обављање послова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Вођење евиденције службеника обезбеђења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евиденције о техничким средствима заштите, доласку на посао радника, сменском раду, уласку-изласку лица, возила, страних држављана, о опасним материјама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Облици наставе: Настава се реализује кроз теоријске часове, часове вежби и наставу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Место реализације наставе: </w:t>
      </w:r>
      <w:r w:rsidRPr="00322B0F">
        <w:rPr>
          <w:rFonts w:ascii="Arial" w:eastAsia="Times New Roman" w:hAnsi="Arial" w:cs="Arial"/>
          <w:noProof w:val="0"/>
          <w:color w:val="000000"/>
          <w:sz w:val="20"/>
          <w:szCs w:val="20"/>
          <w:lang w:val="en-US"/>
        </w:rPr>
        <w:t>учионице, кабинети, специјализоване учионице док се настава у блоку реализује и у организацијама и привредним друштвима.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Подела одељења на групе: </w:t>
      </w:r>
      <w:r w:rsidRPr="00322B0F">
        <w:rPr>
          <w:rFonts w:ascii="Arial" w:eastAsia="Times New Roman" w:hAnsi="Arial" w:cs="Arial"/>
          <w:noProof w:val="0"/>
          <w:color w:val="000000"/>
          <w:sz w:val="20"/>
          <w:szCs w:val="20"/>
          <w:lang w:val="en-US"/>
        </w:rPr>
        <w:t>Приликом реализације вежби и наставе у блоку ученици се деле у две групе.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(шта је то што ученик треба да зна/уме да ради по завршетку часа).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друге садржаје који ефикасније доприносе остваривању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се у раду ослања на исходе која ученици достижу из предмета: </w:t>
      </w:r>
      <w:r w:rsidRPr="00322B0F">
        <w:rPr>
          <w:rFonts w:ascii="Arial" w:eastAsia="Times New Roman" w:hAnsi="Arial" w:cs="Arial"/>
          <w:i/>
          <w:iCs/>
          <w:noProof w:val="0"/>
          <w:color w:val="000000"/>
          <w:sz w:val="20"/>
          <w:szCs w:val="20"/>
          <w:lang w:val="en-US"/>
        </w:rPr>
        <w:t>Екологија и заштита животне средине, Увод у право, Организација државе, Правни поступци, Вештина комуникације, Општа психологија са психологијом рада, Основи кривичног права и криминалистике, Заштита од пожара и заштита на раду, Борилачке вештине, Технички и информациони системи заштите и обезбеђења, Јавне исправе, Јавна администрација</w:t>
      </w:r>
      <w:r w:rsidRPr="00322B0F">
        <w:rPr>
          <w:rFonts w:ascii="Arial" w:eastAsia="Times New Roman" w:hAnsi="Arial" w:cs="Arial"/>
          <w:noProof w:val="0"/>
          <w:color w:val="000000"/>
          <w:sz w:val="20"/>
          <w:szCs w:val="20"/>
          <w:lang w:val="en-US"/>
        </w:rPr>
        <w:t>. Због тога наставник мора да познаје програме ових предмета и да остварује сталну сарадњу са другим наставницима.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планира иницијално процењивање. Препоручује се да иницијално процењивање укључује процену знања и вештина из опште информисаности из области безбедности за ученике првог разреда, а за ученике другог, трећег и четвртог разреда из модула обрађених у претходној школској години на неки од следећих начина: теоријски тест, упитник, квиз, тест практичних вештина, демонстрација.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остваривање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сваког модула ученике упознати са циљевима и исходима, планом рада и начинима оцењивања. Садржаји овог предмета треба да омогуће ученику да стекне потребна знања и овлада вештинама које су им неопходна за обављање послова службеника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w:t>
      </w:r>
      <w:r w:rsidRPr="00322B0F">
        <w:rPr>
          <w:rFonts w:ascii="Arial" w:eastAsia="Times New Roman" w:hAnsi="Arial" w:cs="Arial"/>
          <w:noProof w:val="0"/>
          <w:color w:val="000000"/>
          <w:sz w:val="20"/>
          <w:szCs w:val="20"/>
          <w:lang w:val="en-US"/>
        </w:rPr>
        <w:lastRenderedPageBreak/>
        <w:t>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усмену и писану комуникацију).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Први разред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првом разреду настава се реализује кроз часове теорије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Први модул –</w:t>
      </w:r>
      <w:r w:rsidRPr="00322B0F">
        <w:rPr>
          <w:rFonts w:ascii="Arial" w:eastAsia="Times New Roman" w:hAnsi="Arial" w:cs="Arial"/>
          <w:b/>
          <w:bCs/>
          <w:noProof w:val="0"/>
          <w:color w:val="000000"/>
          <w:sz w:val="20"/>
          <w:szCs w:val="20"/>
          <w:lang w:val="en-US"/>
        </w:rPr>
        <w:t> Увод у националну безбедност</w:t>
      </w:r>
      <w:r w:rsidRPr="00322B0F">
        <w:rPr>
          <w:rFonts w:ascii="Arial" w:eastAsia="Times New Roman" w:hAnsi="Arial" w:cs="Arial"/>
          <w:noProof w:val="0"/>
          <w:color w:val="000000"/>
          <w:sz w:val="20"/>
          <w:szCs w:val="20"/>
          <w:lang w:val="en-US"/>
        </w:rPr>
        <w:t> реализовати путем примера који су ученицима блиски, изражене су промене и тенденције у безбедносној теорији и пракси, такође нагласити да безбедност никада није била динамичнија, а угрожавајуће појаве никада нису биле деструктивније, а држава спремнија да се одупре угрожавајућим појавама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Други модул </w:t>
      </w:r>
      <w:r w:rsidRPr="00322B0F">
        <w:rPr>
          <w:rFonts w:ascii="Arial" w:eastAsia="Times New Roman" w:hAnsi="Arial" w:cs="Arial"/>
          <w:b/>
          <w:bCs/>
          <w:noProof w:val="0"/>
          <w:color w:val="000000"/>
          <w:sz w:val="20"/>
          <w:szCs w:val="20"/>
          <w:lang w:val="en-US"/>
        </w:rPr>
        <w:t>– Угрожавање националне безбедности</w:t>
      </w:r>
      <w:r w:rsidRPr="00322B0F">
        <w:rPr>
          <w:rFonts w:ascii="Arial" w:eastAsia="Times New Roman" w:hAnsi="Arial" w:cs="Arial"/>
          <w:noProof w:val="0"/>
          <w:color w:val="000000"/>
          <w:sz w:val="20"/>
          <w:szCs w:val="20"/>
          <w:lang w:val="en-US"/>
        </w:rPr>
        <w:t> реализовати путем примера који ученици препознају (догађаји који су се догодили у прошлости), односно ученици треба да истраже на интернету ризике и претње, изврше анализу, истраживачки рад, израде презентацију (вршњачко учење) радом у тиму или групама.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Трећи модул –</w:t>
      </w:r>
      <w:r w:rsidRPr="00322B0F">
        <w:rPr>
          <w:rFonts w:ascii="Arial" w:eastAsia="Times New Roman" w:hAnsi="Arial" w:cs="Arial"/>
          <w:b/>
          <w:bCs/>
          <w:noProof w:val="0"/>
          <w:color w:val="000000"/>
          <w:sz w:val="20"/>
          <w:szCs w:val="20"/>
          <w:lang w:val="en-US"/>
        </w:rPr>
        <w:t> Национални систем безбедности </w:t>
      </w:r>
      <w:r w:rsidRPr="00322B0F">
        <w:rPr>
          <w:rFonts w:ascii="Arial" w:eastAsia="Times New Roman" w:hAnsi="Arial" w:cs="Arial"/>
          <w:noProof w:val="0"/>
          <w:color w:val="000000"/>
          <w:sz w:val="20"/>
          <w:szCs w:val="20"/>
          <w:lang w:val="en-US"/>
        </w:rPr>
        <w:t>реализовати на структури система националне безбедности Републике Србије, органе, институције и службе на сајту сваке од њих представити, ученици да изврше анализу, истраживачки рад, израде презентацију (вршњачко учење) радом у тиму или групама, док појмове проучавати преко нормативе и аката која регулишу област деловања.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Четврти модул</w:t>
      </w:r>
      <w:r w:rsidRPr="00322B0F">
        <w:rPr>
          <w:rFonts w:ascii="Arial" w:eastAsia="Times New Roman" w:hAnsi="Arial" w:cs="Arial"/>
          <w:b/>
          <w:bCs/>
          <w:noProof w:val="0"/>
          <w:color w:val="000000"/>
          <w:sz w:val="20"/>
          <w:szCs w:val="20"/>
          <w:lang w:val="en-US"/>
        </w:rPr>
        <w:t> – Наднационални систем безбедности</w:t>
      </w:r>
      <w:r w:rsidRPr="00322B0F">
        <w:rPr>
          <w:rFonts w:ascii="Arial" w:eastAsia="Times New Roman" w:hAnsi="Arial" w:cs="Arial"/>
          <w:noProof w:val="0"/>
          <w:color w:val="000000"/>
          <w:sz w:val="20"/>
          <w:szCs w:val="20"/>
          <w:lang w:val="en-US"/>
        </w:rPr>
        <w:t> реализовати на организацијама наднационалног система безбедности, а организације и савремене безбедносно-обавештајне системе упознати на сајту сваке од њих, изврше анализу, истраживачки рад, израде презентацију (вршњачко учење) радом у тиму или групама, док појмове проучавати преко нормативе и аката која регулишу област деловања.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Пети модул</w:t>
      </w:r>
      <w:r w:rsidRPr="00322B0F">
        <w:rPr>
          <w:rFonts w:ascii="Arial" w:eastAsia="Times New Roman" w:hAnsi="Arial" w:cs="Arial"/>
          <w:b/>
          <w:bCs/>
          <w:noProof w:val="0"/>
          <w:color w:val="000000"/>
          <w:sz w:val="20"/>
          <w:szCs w:val="20"/>
          <w:lang w:val="en-US"/>
        </w:rPr>
        <w:t> – Основи безбедносног система Европске уније</w:t>
      </w:r>
      <w:r w:rsidRPr="00322B0F">
        <w:rPr>
          <w:rFonts w:ascii="Arial" w:eastAsia="Times New Roman" w:hAnsi="Arial" w:cs="Arial"/>
          <w:noProof w:val="0"/>
          <w:color w:val="000000"/>
          <w:sz w:val="20"/>
          <w:szCs w:val="20"/>
          <w:lang w:val="en-US"/>
        </w:rPr>
        <w:t> може се реализовати пројектно или анализом досадашњег пута наше државе у евроинтеграцијама. Институције ЕУ ученици треба да истраже на сајту сваке од институција, израде презентацију радом у тиму или групама.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пројектних задатака водити рачуна о следећем: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ученике поделити у мање тимове;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 једном тиму је до 4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формирати одговарајући број тема пројектних задатака наспрам броја тимова;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ученицима дати довољно времена да обраде тему пројектног задатка,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Други разред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другом разреду настава се реализује кроз часове теорије и вежби.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 се реализују у учионицама и специјализованим учионицама опремљеним</w:t>
      </w:r>
      <w:r w:rsidRPr="00322B0F">
        <w:rPr>
          <w:rFonts w:ascii="Arial" w:eastAsia="Times New Roman" w:hAnsi="Arial" w:cs="Arial"/>
          <w:b/>
          <w:bCs/>
          <w:noProof w:val="0"/>
          <w:color w:val="000000"/>
          <w:sz w:val="20"/>
          <w:szCs w:val="20"/>
          <w:lang w:val="en-US"/>
        </w:rPr>
        <w:t> рачунарском опремом.</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модула </w:t>
      </w:r>
      <w:r w:rsidRPr="00322B0F">
        <w:rPr>
          <w:rFonts w:ascii="Arial" w:eastAsia="Times New Roman" w:hAnsi="Arial" w:cs="Arial"/>
          <w:b/>
          <w:bCs/>
          <w:noProof w:val="0"/>
          <w:color w:val="000000"/>
          <w:sz w:val="20"/>
          <w:szCs w:val="20"/>
          <w:lang w:val="en-US"/>
        </w:rPr>
        <w:t>Безбедност и заштита </w:t>
      </w:r>
      <w:r w:rsidRPr="00322B0F">
        <w:rPr>
          <w:rFonts w:ascii="Arial" w:eastAsia="Times New Roman" w:hAnsi="Arial" w:cs="Arial"/>
          <w:noProof w:val="0"/>
          <w:color w:val="000000"/>
          <w:sz w:val="20"/>
          <w:szCs w:val="20"/>
          <w:lang w:val="en-US"/>
        </w:rPr>
        <w:t>појмове проучавати путем примера који ученици препознају (догађаји који су се догодили у прошлости), односно ученици истраже на интернету ризике и претње, изврше анализу, истраживачки рад, израде презентацију радом у тиму или групама.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реализације модула </w:t>
      </w:r>
      <w:r w:rsidRPr="00322B0F">
        <w:rPr>
          <w:rFonts w:ascii="Arial" w:eastAsia="Times New Roman" w:hAnsi="Arial" w:cs="Arial"/>
          <w:b/>
          <w:bCs/>
          <w:noProof w:val="0"/>
          <w:color w:val="000000"/>
          <w:sz w:val="20"/>
          <w:szCs w:val="20"/>
          <w:lang w:val="en-US"/>
        </w:rPr>
        <w:t>Нормативно уређење и послови у области обезбеђења </w:t>
      </w:r>
      <w:r w:rsidRPr="00322B0F">
        <w:rPr>
          <w:rFonts w:ascii="Arial" w:eastAsia="Times New Roman" w:hAnsi="Arial" w:cs="Arial"/>
          <w:noProof w:val="0"/>
          <w:color w:val="000000"/>
          <w:sz w:val="20"/>
          <w:szCs w:val="20"/>
          <w:lang w:val="en-US"/>
        </w:rPr>
        <w:t>појмове проучавати преко норматива и аката која регулишу послове обезбеђења. Ученици кроз пројектне задатке могу да истраже и припреме презентације о карактеристикама послова службеника обезбеђења. Током реализације наставе ученике увести у свет рада кроз упознавање са занимањима, потеницјалним радним местима, структуром организација и компанија у којима ће потенцијално изводити радне задатке. Посебно обрадити сва занимања које ова квалификација обухвата: Портир, Радник обезбеђења, Редар, Телохранитељ, Чувар, Комунални милиционар, Чувар заштићеног привредног добра, Чувар у марини. 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и гостовање особа из струке.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Трећи модул, </w:t>
      </w:r>
      <w:r w:rsidRPr="00322B0F">
        <w:rPr>
          <w:rFonts w:ascii="Arial" w:eastAsia="Times New Roman" w:hAnsi="Arial" w:cs="Arial"/>
          <w:b/>
          <w:bCs/>
          <w:noProof w:val="0"/>
          <w:color w:val="000000"/>
          <w:sz w:val="20"/>
          <w:szCs w:val="20"/>
          <w:lang w:val="en-US"/>
        </w:rPr>
        <w:t>Ванредне ситуације и поступање у случају ванредних ситуација </w:t>
      </w:r>
      <w:r w:rsidRPr="00322B0F">
        <w:rPr>
          <w:rFonts w:ascii="Arial" w:eastAsia="Times New Roman" w:hAnsi="Arial" w:cs="Arial"/>
          <w:noProof w:val="0"/>
          <w:color w:val="000000"/>
          <w:sz w:val="20"/>
          <w:szCs w:val="20"/>
          <w:lang w:val="en-US"/>
        </w:rPr>
        <w:t>захтева упознавање ученика са нормама које регулишу ванредне ситуације и поступање у случају ванредних ситуација. Потребно је кроз све аспекте обрадити следеће ситуације </w:t>
      </w:r>
      <w:r w:rsidRPr="00322B0F">
        <w:rPr>
          <w:rFonts w:ascii="Arial" w:eastAsia="Times New Roman" w:hAnsi="Arial" w:cs="Arial"/>
          <w:i/>
          <w:iCs/>
          <w:noProof w:val="0"/>
          <w:color w:val="000000"/>
          <w:sz w:val="20"/>
          <w:szCs w:val="20"/>
          <w:lang w:val="en-US"/>
        </w:rPr>
        <w:t>пожар, поплаве, клизишта, земљотреса, техничко – технолошке опасности, нуклеарне и радиолошке несреће, тероризам, проналаска неексплодираних убојитих средстава, екстремних временских услова, саобраћајне незгоде, акцидената који настају приликом транспорта опасних материја, спасавања на рекама и језерима, епидемија.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истражују аутентичне снимке ванредних ситуација, врше анализу поступака и мера које су преузете, дискутују о конкретним ситуацијама и предлажу активности које би довеле до другачијих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Последњи модул у другом разреду, </w:t>
      </w:r>
      <w:r w:rsidRPr="00322B0F">
        <w:rPr>
          <w:rFonts w:ascii="Arial" w:eastAsia="Times New Roman" w:hAnsi="Arial" w:cs="Arial"/>
          <w:b/>
          <w:bCs/>
          <w:noProof w:val="0"/>
          <w:color w:val="000000"/>
          <w:sz w:val="20"/>
          <w:szCs w:val="20"/>
          <w:lang w:val="en-US"/>
        </w:rPr>
        <w:t>Превентивне активности службеника обезбеђења</w:t>
      </w:r>
      <w:r w:rsidRPr="00322B0F">
        <w:rPr>
          <w:rFonts w:ascii="Arial" w:eastAsia="Times New Roman" w:hAnsi="Arial" w:cs="Arial"/>
          <w:noProof w:val="0"/>
          <w:color w:val="000000"/>
          <w:sz w:val="20"/>
          <w:szCs w:val="20"/>
          <w:lang w:val="en-US"/>
        </w:rPr>
        <w:t xml:space="preserve">, обрадити путем шематског приказа физичког и техничког обезбеђења на конкретним објектима заштите, где би ученици препознали </w:t>
      </w:r>
      <w:r w:rsidRPr="00322B0F">
        <w:rPr>
          <w:rFonts w:ascii="Arial" w:eastAsia="Times New Roman" w:hAnsi="Arial" w:cs="Arial"/>
          <w:noProof w:val="0"/>
          <w:color w:val="000000"/>
          <w:sz w:val="20"/>
          <w:szCs w:val="20"/>
          <w:lang w:val="en-US"/>
        </w:rPr>
        <w:lastRenderedPageBreak/>
        <w:t>опасности за које треба извршити превентивне активности. Ученици врше анализу, истраживачки рад, израде презентацију радом у тиму или групама, док појмове проучавати преко доступне литературе. Такође је потребно посебно обрадити превнтивне активности у различитим ситуацијама (појаве пожара, поплаве, клизишта, земљотреса, техничко – технолошке опасности, нуклеарне и радиолошке несреће, тероризам, проналаска неексплодираних убојитих средстава, екстремних временских услова, саобраћајне незгоде, акцидената који настају приликом транспорта опасних материја, спасавања на рекама и језерима, епидемија). На часовима вежби могуће је користити студије случаја где ће ученици на конкретним примерима одређеног штићеног објекта и одређене ситуације дати предлог превентивних мера.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Потребно је обрадити на кроз вежбе превентивне активности службеника обезбеђења приликом обезбеђења: предшколских установа, школских установа, здравствених установа, банака, пошта и других финансијских институција, туристичко-угоститељских објеката, производних погона, трговинских објеката, саобраћајне инфраструктуре (железничке станице, аутобуске станице, аеродроми, метро станице), гасовода, нафтовода, далековода, енергетских постројења, музеја и галерија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Трећи разред</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трећем разреду настава се реализује кроз часове теорије, вежби и наставе у блоку. Вежбе се реализују у учионицама и специјализованим учионицама опремљеним </w:t>
      </w:r>
      <w:r w:rsidRPr="00322B0F">
        <w:rPr>
          <w:rFonts w:ascii="Arial" w:eastAsia="Times New Roman" w:hAnsi="Arial" w:cs="Arial"/>
          <w:b/>
          <w:bCs/>
          <w:noProof w:val="0"/>
          <w:color w:val="000000"/>
          <w:sz w:val="20"/>
          <w:szCs w:val="20"/>
          <w:lang w:val="en-US"/>
        </w:rPr>
        <w:t>рачунарском опремом и другом потребном опремом. </w:t>
      </w:r>
      <w:r w:rsidRPr="00322B0F">
        <w:rPr>
          <w:rFonts w:ascii="Arial" w:eastAsia="Times New Roman" w:hAnsi="Arial" w:cs="Arial"/>
          <w:noProof w:val="0"/>
          <w:color w:val="000000"/>
          <w:sz w:val="20"/>
          <w:szCs w:val="20"/>
          <w:lang w:val="en-US"/>
        </w:rPr>
        <w:t>Настава у блоку се реализује у правним лицима која пружају услуге обезбеђења или којима су систематизацијом предвиђени послови обезбеђења. Трајање Наставе у блоку је укупно пет радних дана по шест школских часова. Часови наставе у блоку треба да се организују пред крај другог полугодишта у складу са организационим могућностима школе.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Код првог модула </w:t>
      </w:r>
      <w:r w:rsidRPr="00322B0F">
        <w:rPr>
          <w:rFonts w:ascii="Arial" w:eastAsia="Times New Roman" w:hAnsi="Arial" w:cs="Arial"/>
          <w:b/>
          <w:bCs/>
          <w:noProof w:val="0"/>
          <w:color w:val="000000"/>
          <w:sz w:val="20"/>
          <w:szCs w:val="20"/>
          <w:lang w:val="en-US"/>
        </w:rPr>
        <w:t>Систем заштите животне средине </w:t>
      </w:r>
      <w:r w:rsidRPr="00322B0F">
        <w:rPr>
          <w:rFonts w:ascii="Arial" w:eastAsia="Times New Roman" w:hAnsi="Arial" w:cs="Arial"/>
          <w:noProof w:val="0"/>
          <w:color w:val="000000"/>
          <w:sz w:val="20"/>
          <w:szCs w:val="20"/>
          <w:lang w:val="en-US"/>
        </w:rPr>
        <w:t>појмове проучавати преко норматива и аката која регулишу област Заштите животне средине, као и путем примера који су ученицима познати. Ученици истражују врсте опасних материја, мере заштите од опасних материја, врше анализу извора загађења ваздуха воде, земљишта и слично. Препорука је да самостално изврше прикупљање података о загађењу ваздуха или измере ниво буке у одређеним објектима и анализирају прикупљене податке. За прикупљање података могу се користи доступне апликације или уређаји. Резултате својих групних задатака ученици приказују путем презентација. Битно је подстицати ученике да се укључе у постојеће или сами организују акције у вези са заштитом животне средине у локалној средини.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другог модула </w:t>
      </w:r>
      <w:r w:rsidRPr="00322B0F">
        <w:rPr>
          <w:rFonts w:ascii="Arial" w:eastAsia="Times New Roman" w:hAnsi="Arial" w:cs="Arial"/>
          <w:b/>
          <w:bCs/>
          <w:noProof w:val="0"/>
          <w:color w:val="000000"/>
          <w:sz w:val="20"/>
          <w:szCs w:val="20"/>
          <w:lang w:val="en-US"/>
        </w:rPr>
        <w:t>Обављање делатности приватног обезбеђења и службеника обезбеђења</w:t>
      </w:r>
      <w:r w:rsidRPr="00322B0F">
        <w:rPr>
          <w:rFonts w:ascii="Arial" w:eastAsia="Times New Roman" w:hAnsi="Arial" w:cs="Arial"/>
          <w:noProof w:val="0"/>
          <w:color w:val="000000"/>
          <w:sz w:val="20"/>
          <w:szCs w:val="20"/>
          <w:lang w:val="en-US"/>
        </w:rPr>
        <w:t> појмове проучавати преко норматива и аката која регулишу ову област. Такође, могу се користити видео материјали, гостовање особа из струке и демонстрације одређених радних процеса. У овом модулу ученици игром улога демонстрирају послове службеника обезбеђења. Садржаји овог модула реализују се и кроз наставу у блоку. Препорука је да се ученици током наставе у блоку упознају са реалним условима рада обилазећи одређена радна места уколико је то могуће. Школа може организовати наставу у блоку у сарадњу са правним лицима са којом има закључене уговоре о реализацији практичних облика наставе, а код којих постоје радна места која припадају делатности приватног обезбеђења и службеника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Препорука је да се ученици распореде на послове обзбебеђења у различитим објектима како би по повратку са наставе у блоку и презентовању својих активности на настави у блоку били обрађени различити објекти, послови и ситуације.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Код трећег модула </w:t>
      </w:r>
      <w:r w:rsidRPr="00322B0F">
        <w:rPr>
          <w:rFonts w:ascii="Arial" w:eastAsia="Times New Roman" w:hAnsi="Arial" w:cs="Arial"/>
          <w:b/>
          <w:bCs/>
          <w:noProof w:val="0"/>
          <w:color w:val="000000"/>
          <w:sz w:val="20"/>
          <w:szCs w:val="20"/>
          <w:lang w:val="en-US"/>
        </w:rPr>
        <w:t>Комунални милицонар </w:t>
      </w:r>
      <w:r w:rsidRPr="00322B0F">
        <w:rPr>
          <w:rFonts w:ascii="Arial" w:eastAsia="Times New Roman" w:hAnsi="Arial" w:cs="Arial"/>
          <w:noProof w:val="0"/>
          <w:color w:val="000000"/>
          <w:sz w:val="20"/>
          <w:szCs w:val="20"/>
          <w:lang w:val="en-US"/>
        </w:rPr>
        <w:t>појмове проучавати преко норматива и аката која регулишу ову област. Ученици истражују на интернету примену овлашћења комуналног милиционера, и приказују путем шема и презентација радом у тиму или групама примену овлашћења и послове комуналног милиционара у локалној средини. Препорука је да се припреме ситуације у којима би кроз игру улога ученици приказали сарадњу комуналне млиције и грађана или институција. Водити рачуна да се сви ученици нађу и у улози комуналног милиционара и особе са којом он комуницира. На основу знања из модула заштита животне средине направити примере ситуација у којима грађани позивају комуналну милицију и задати ученицима да презентују и симулирају процедуре и поступке који се примењују у датим ситуацијама. На основу датих ситуација ученици састављају извештаје и попуњавају одређене евиденције сходно својим овлашћењима. Препорука је да се организује посета комуналној милицији као и гостовање комуналних милиционера на настави у школи.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четвртом модулу </w:t>
      </w:r>
      <w:r w:rsidRPr="00322B0F">
        <w:rPr>
          <w:rFonts w:ascii="Arial" w:eastAsia="Times New Roman" w:hAnsi="Arial" w:cs="Arial"/>
          <w:b/>
          <w:bCs/>
          <w:noProof w:val="0"/>
          <w:color w:val="000000"/>
          <w:sz w:val="20"/>
          <w:szCs w:val="20"/>
          <w:lang w:val="en-US"/>
        </w:rPr>
        <w:t>Обезбеђење јавних скупова</w:t>
      </w:r>
      <w:r w:rsidRPr="00322B0F">
        <w:rPr>
          <w:rFonts w:ascii="Arial" w:eastAsia="Times New Roman" w:hAnsi="Arial" w:cs="Arial"/>
          <w:noProof w:val="0"/>
          <w:color w:val="000000"/>
          <w:sz w:val="20"/>
          <w:szCs w:val="20"/>
          <w:lang w:val="en-US"/>
        </w:rPr>
        <w:t> појмове проучавати преко норматива и аката која регулишу ову област У овом модулу ученици игром улога демонстрирају послове редарске службе. Садржаји овог модула реализују се и кроз наставу у блоку. Препорука је да се ученици током наставе у блоку упознају са реалним условима рада обилазећи одређена радна места. Ученици би требало да присуствују спортској, културној, забавној и другој манифестацији, на основу које би касније сачинили листу ризика и израдили план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Последњи модул у трећем разреду, </w:t>
      </w:r>
      <w:r w:rsidRPr="00322B0F">
        <w:rPr>
          <w:rFonts w:ascii="Arial" w:eastAsia="Times New Roman" w:hAnsi="Arial" w:cs="Arial"/>
          <w:b/>
          <w:bCs/>
          <w:noProof w:val="0"/>
          <w:color w:val="000000"/>
          <w:sz w:val="20"/>
          <w:szCs w:val="20"/>
          <w:lang w:val="en-US"/>
        </w:rPr>
        <w:t>Транспорт новца и других вредности</w:t>
      </w:r>
      <w:r w:rsidRPr="00322B0F">
        <w:rPr>
          <w:rFonts w:ascii="Arial" w:eastAsia="Times New Roman" w:hAnsi="Arial" w:cs="Arial"/>
          <w:noProof w:val="0"/>
          <w:color w:val="000000"/>
          <w:sz w:val="20"/>
          <w:szCs w:val="20"/>
          <w:lang w:val="en-US"/>
        </w:rPr>
        <w:t> реализовати путем проучавања норматива и аката који регулишу ову област. Ученици истражују на интернету и путем видео материјала ову област, врше анализу, истраживачки рад, израђују презентацију (вршњачко учење) радом у тиму или групама. Садржаји овог модула реализују се и кроз наставу у блоку. За овај модул наставу у блоку је потребно организовати у сарадњи са одређеним финансијским институцијама или службама које се баве обезбеђењем и транспортом новца.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Настава у блоку</w:t>
      </w:r>
      <w:r w:rsidRPr="00322B0F">
        <w:rPr>
          <w:rFonts w:ascii="Arial" w:eastAsia="Times New Roman" w:hAnsi="Arial" w:cs="Arial"/>
          <w:noProof w:val="0"/>
          <w:color w:val="000000"/>
          <w:sz w:val="20"/>
          <w:szCs w:val="20"/>
          <w:lang w:val="en-US"/>
        </w:rPr>
        <w:t> може да се реализује у оквиру тема у којима су препоручени садржаји и дати исходи али може да се реализују и другачије, по завршетку неколико тема. Важно је да сви исходи који су дати буду достигнути односно да ученици на настави у блоку имају могућности да достигну исходе у реалним условима.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Приликом реализације теоријске и наставе у блоку, вршити корелацију између наставних садржаја који су међусобно повезани.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Четврти разред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четвртом разреду настава се реализује кроз часове теорије, вежби и наставе у блоку. Вежбе се реализују у учионицама и специјализованим учионицама опремљеним рачунарском опремом. Настава у блоку се реализује у специјализованим учионицама и објектима правних лица. Трајање наставе у блоку је укупно десет радних дана по шест школских часова. Часове наставе у блоку требало би организовати пред крај првог и пред крај другог полугодишта у складу са организационим могућностима школе и социјалних партнера. Препоручује се обилазак државних органа (Народна скупштина Републике Србије, Народна банка Србије), аеродрома, установа и приватних и јавних предузећа радиупознавања са реалним условима рада службе и службеника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Код првог модула</w:t>
      </w:r>
      <w:r w:rsidRPr="00322B0F">
        <w:rPr>
          <w:rFonts w:ascii="Arial" w:eastAsia="Times New Roman" w:hAnsi="Arial" w:cs="Arial"/>
          <w:b/>
          <w:bCs/>
          <w:noProof w:val="0"/>
          <w:color w:val="000000"/>
          <w:sz w:val="20"/>
          <w:szCs w:val="20"/>
          <w:lang w:val="en-US"/>
        </w:rPr>
        <w:t>, Систем техничке заштите </w:t>
      </w:r>
      <w:r w:rsidRPr="00322B0F">
        <w:rPr>
          <w:rFonts w:ascii="Arial" w:eastAsia="Times New Roman" w:hAnsi="Arial" w:cs="Arial"/>
          <w:noProof w:val="0"/>
          <w:color w:val="000000"/>
          <w:sz w:val="20"/>
          <w:szCs w:val="20"/>
          <w:lang w:val="en-US"/>
        </w:rPr>
        <w:t>појмове проучавати путем доступне литературе која регулише ову област. Ученици истражују на интернету и путем видео материјала ову област, врше анализу, истраживачки рад у тиму или групама. Садржаји овог модула реализују се и кроз наставу у блоку. Основ за реализацију овог модула су исходи, остварени у оквиру предмета </w:t>
      </w:r>
      <w:r w:rsidRPr="00322B0F">
        <w:rPr>
          <w:rFonts w:ascii="Arial" w:eastAsia="Times New Roman" w:hAnsi="Arial" w:cs="Arial"/>
          <w:i/>
          <w:iCs/>
          <w:noProof w:val="0"/>
          <w:color w:val="000000"/>
          <w:sz w:val="20"/>
          <w:szCs w:val="20"/>
          <w:lang w:val="en-US"/>
        </w:rPr>
        <w:t>Технички и информациони системи заштите и обезбеђења</w:t>
      </w:r>
      <w:r w:rsidRPr="00322B0F">
        <w:rPr>
          <w:rFonts w:ascii="Arial" w:eastAsia="Times New Roman" w:hAnsi="Arial" w:cs="Arial"/>
          <w:noProof w:val="0"/>
          <w:color w:val="000000"/>
          <w:sz w:val="20"/>
          <w:szCs w:val="20"/>
          <w:lang w:val="en-US"/>
        </w:rPr>
        <w:t>.</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другог модула </w:t>
      </w:r>
      <w:r w:rsidRPr="00322B0F">
        <w:rPr>
          <w:rFonts w:ascii="Arial" w:eastAsia="Times New Roman" w:hAnsi="Arial" w:cs="Arial"/>
          <w:b/>
          <w:bCs/>
          <w:noProof w:val="0"/>
          <w:color w:val="000000"/>
          <w:sz w:val="20"/>
          <w:szCs w:val="20"/>
          <w:lang w:val="en-US"/>
        </w:rPr>
        <w:t>Штићени објекти </w:t>
      </w:r>
      <w:r w:rsidRPr="00322B0F">
        <w:rPr>
          <w:rFonts w:ascii="Arial" w:eastAsia="Times New Roman" w:hAnsi="Arial" w:cs="Arial"/>
          <w:noProof w:val="0"/>
          <w:color w:val="000000"/>
          <w:sz w:val="20"/>
          <w:szCs w:val="20"/>
          <w:lang w:val="en-US"/>
        </w:rPr>
        <w:t>садржај реализовати путем упознавања ученика са специфичностима појединих врста штићених објеката</w:t>
      </w:r>
      <w:r w:rsidRPr="00322B0F">
        <w:rPr>
          <w:rFonts w:ascii="Arial" w:eastAsia="Times New Roman" w:hAnsi="Arial" w:cs="Arial"/>
          <w:b/>
          <w:bCs/>
          <w:noProof w:val="0"/>
          <w:color w:val="000000"/>
          <w:sz w:val="20"/>
          <w:szCs w:val="20"/>
          <w:lang w:val="en-US"/>
        </w:rPr>
        <w:t>.</w:t>
      </w:r>
      <w:r w:rsidRPr="00322B0F">
        <w:rPr>
          <w:rFonts w:ascii="Arial" w:eastAsia="Times New Roman" w:hAnsi="Arial" w:cs="Arial"/>
          <w:noProof w:val="0"/>
          <w:color w:val="000000"/>
          <w:sz w:val="20"/>
          <w:szCs w:val="20"/>
          <w:lang w:val="en-US"/>
        </w:rPr>
        <w:t> Потребно је обрадити све врсте штићених објеката а затим учении на чаовима вежби треба да анализурају обезбеђење свих објеката појединачно : предшколских установа, школских установа, здравствених установа, банака, пошта и других финансијских институција, туристичко-угоститељских објеката, производних погона, трговинских објеката, аобраћајне инфраструктуре ( железничке станице, аутобуске станице, аеродроми, метро станице), гасовода, нафтовода, далековода, , енергетских постројења, музеја и галерија. Садржаји овог модула реализују се и кроз наставу у блоку тако да ученици у реалним условима примене знања и вештине обезбеђења конкретног штићеног објекта (у зависности од врсте објекта који обезбеђује компанија у којој се реализује настава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Трећи модул </w:t>
      </w:r>
      <w:r w:rsidRPr="00322B0F">
        <w:rPr>
          <w:rFonts w:ascii="Arial" w:eastAsia="Times New Roman" w:hAnsi="Arial" w:cs="Arial"/>
          <w:b/>
          <w:bCs/>
          <w:noProof w:val="0"/>
          <w:color w:val="000000"/>
          <w:sz w:val="20"/>
          <w:szCs w:val="20"/>
          <w:lang w:val="en-US"/>
        </w:rPr>
        <w:t>Процена ризика у планирању система техничке заштите </w:t>
      </w:r>
      <w:r w:rsidRPr="00322B0F">
        <w:rPr>
          <w:rFonts w:ascii="Arial" w:eastAsia="Times New Roman" w:hAnsi="Arial" w:cs="Arial"/>
          <w:noProof w:val="0"/>
          <w:color w:val="000000"/>
          <w:sz w:val="20"/>
          <w:szCs w:val="20"/>
          <w:lang w:val="en-US"/>
        </w:rPr>
        <w:t>обухвата проучавање појмова путем доступне литературе која се односи на ову област. Ученици истражују на интернету и путем видео материјала ову област, врше анализу, истраживачки рад, израђују презентацију (вршњачко учење) радом у тиму или групама. Садржаји овог модула реализује се и кроз наставу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четвртом модулу </w:t>
      </w:r>
      <w:r w:rsidRPr="00322B0F">
        <w:rPr>
          <w:rFonts w:ascii="Arial" w:eastAsia="Times New Roman" w:hAnsi="Arial" w:cs="Arial"/>
          <w:b/>
          <w:bCs/>
          <w:noProof w:val="0"/>
          <w:color w:val="000000"/>
          <w:sz w:val="20"/>
          <w:szCs w:val="20"/>
          <w:lang w:val="en-US"/>
        </w:rPr>
        <w:t>Овлашћења службеника обезбеђења </w:t>
      </w:r>
      <w:r w:rsidRPr="00322B0F">
        <w:rPr>
          <w:rFonts w:ascii="Arial" w:eastAsia="Times New Roman" w:hAnsi="Arial" w:cs="Arial"/>
          <w:noProof w:val="0"/>
          <w:color w:val="000000"/>
          <w:sz w:val="20"/>
          <w:szCs w:val="20"/>
          <w:lang w:val="en-US"/>
        </w:rPr>
        <w:t>појмове проучавати преко норматива и аката која регулишу ову област. Предлаже се да се део комуникације обради кроз симулацију разговора са надређеним и подређенима. У овом модулу ученици игром улога демонстрирају овлашћења и употребу средстава принуде. Ученици истражују на интернету и путем видео материјала ову област, врше анализу, истраживачки рад, израђују презентацију (вршњачко учење) радом у тиму или групама. Садржаји овог модула реализује се и кроз наставу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Последњи модул у четвртом разреду </w:t>
      </w:r>
      <w:r w:rsidRPr="00322B0F">
        <w:rPr>
          <w:rFonts w:ascii="Arial" w:eastAsia="Times New Roman" w:hAnsi="Arial" w:cs="Arial"/>
          <w:b/>
          <w:bCs/>
          <w:noProof w:val="0"/>
          <w:color w:val="000000"/>
          <w:sz w:val="20"/>
          <w:szCs w:val="20"/>
          <w:lang w:val="en-US"/>
        </w:rPr>
        <w:t>Евиденције </w:t>
      </w:r>
      <w:r w:rsidRPr="00322B0F">
        <w:rPr>
          <w:rFonts w:ascii="Arial" w:eastAsia="Times New Roman" w:hAnsi="Arial" w:cs="Arial"/>
          <w:noProof w:val="0"/>
          <w:color w:val="000000"/>
          <w:sz w:val="20"/>
          <w:szCs w:val="20"/>
          <w:lang w:val="en-US"/>
        </w:rPr>
        <w:t>обухвата проучавање појмова путем доступне литературе која се односи на ову област. Ученици попуњавају одговарајуће обрасце, сачињавају обрасце прописане евиденције и сачињавају извештаје. Садржаји овог модула реализује се и кроз наставу у блоку. Предлаже се да се део комуникације обради кроз игру улога где ће ученици симулирати комуникацију између различитих хијерархијских нивоа, битно је обезбедити да се ученици нађу у улогама на свим нивоима. На основу датих конкретних задатака ученик сачињава евиденције, извештаје и попуњава обрасце.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Настава у блоку </w:t>
      </w:r>
      <w:r w:rsidRPr="00322B0F">
        <w:rPr>
          <w:rFonts w:ascii="Arial" w:eastAsia="Times New Roman" w:hAnsi="Arial" w:cs="Arial"/>
          <w:noProof w:val="0"/>
          <w:color w:val="000000"/>
          <w:sz w:val="20"/>
          <w:szCs w:val="20"/>
          <w:lang w:val="en-US"/>
        </w:rPr>
        <w:t>може се планирати према могућностима школе и реализовати у установама са којима школа има сарадњу и у којима ученици могу практично да провере и примене стечена знања и вештине. Сходно могућностима школе остварити сарадњу са Сектором за ванредне ситуације Министарства унутрашњих послова Републике Србије. На локалном нивоу, Сектор има 27 организационих јединица: четири Управе за ванредне ситуације у Београду, Крагујевцу, Нишу и Новом Саду, и 23 Одељења за ванредне ситуације и то у Бору, Ваљеву, Врању, Јагодини, Кикинди, Панчеву, Сремској Митровици, Ужицу, Шапцу, Краљеву, Лесковцу, Новом Пазару, Пироту, Пожаревцу, Прокупљу, Чачку, Пријепољу, Смедереву, Суботици, Сомбору, Зајечару и Зрењанину. Управе за ванредне ситуације у Новом Саду, Крагујевцу и Нишу у свом саставу имају Одељење за превентивну заштиту, Одељење за управљање ризиком и цивилну заштиту и ватрогасно-спасилачку бригаду.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 може да се реализује у оквиру тема у којима су препоручени садржаји и дати исходи али може да се реализују и другачије, по завршетку неколико тема. Важно је да сви исходи који су дати буду достигнути односно да ученици на настави у блоку имају могућности да достигну исходе у реалним условима.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реализације теоријске и наставе у блоку, вршити корелацију између наставних садржаја који су међусобно повезани.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Формативна оцена садржи: опис постигнућа ученика, опис ангажовања ученика у учењу и препоруке за даље напредовање. Она пружа информацију и о односу ученика према раду, степену самосталности, начину учења, активности на часу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истраживачким пројектима и сл.; презентовање продуката рада групе/резултата истраживања/графичких или дизајнерских решења/практичног рада/семинарског рада и сл.; тестове практичних вештина, помоћ друговима из одељења у циљу савладавања градива и сл.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 Посебну пажњу обратите на часовима на којима гостују стручњаци из појединих области, вреднујте активност ученика који постављају питања и аргументовано дискутују. Осмишљавати такве задатке у којима ће ученици вршити практичну примену стечених знања и вештина, демонстрирати примену прописа и примену овлашћења.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Током реализације тема урадити најмање три теста знања. Тестови знања треба да обухвате теоријска питања, питања у којима ученици анализирају рад кола као и рачунске задатке. Препоручује се да тестови знања садрже и питања различитих облика: питања вишеструког избора, питања допуне, питања отвореног типа – питања која захтевају кратак есејски одговор, питања са израчунавањем и графичким приказима.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(ангажовање на часовима вежби, анализа, представљање резултата анализе, тумачење резултата, демонстрирање вештина, и слично). За ученике који нису савладали коришћење мерних инструмената, припремити додатни материјал и време за рад.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Оцењивање вежби у стручном образовању, остварује се и проценом практичног знања, вештина и компетенција ученика у процесу израде практичног рада, самосталности у изради практичног рада, тимског рада, употребе стручне терминологије, примене овлашћења у конкретним ситуацијама.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инструмената/протокола за посматрања, оцењује се тачност/исправност, брзина и прецизност извођења радње.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Дневник наставе у блоку се вреднује на основу унапред утврђене листе за оцењивање која је дата ученику пре одласка на наставу у блоку. По повратку са наставе у блоку ученик ради и презентацију и усмено излаже пред осталим ученицима. И за овај део наставник саставља чек листу и изводи коначну оцену.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Препорука је формирање портфолија за сваког ученика како би се сакупили сви радови ученика, резултати оцењивања, разни коментари и препоруке приликом посматрања рада ученика. Оцењивање на овакав начин представља објективан показатељ постигнућа ученика.</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Заштита од пожара и заштита на раду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135</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123</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поступком организовања заштите од пожара и заштите на раду;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појмовима паљења и гашења ватре, узрока пожара и ризика од настанка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свести код ученика о значају превентивних мера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превентивних мера заштите од пожара појединих грана привреде;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Оспособљавање ученика за коришћење дела ватрогасне техникe и гашење почетних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разликовање права, обавезе и одговорности (послодавца и запосленог) у области безбедности и здравља на раду;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идентификовање опасности и штетности на радном месту и радној околини и примену знања из области безбедности и здравља на раду;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пословима инспекције 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организовањем прве помоћи код послодавца, спречавању повреда на раду, професионалних обољења и здравствених оштећења;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пружање прве помоћи и збрињавање лица у случају повреде.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други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gridCol w:w="4943"/>
        <w:gridCol w:w="1288"/>
        <w:gridCol w:w="884"/>
        <w:gridCol w:w="1588"/>
        <w:gridCol w:w="873"/>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Увод у заштиту од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Превентивне мере заштите од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Превентивно-техничка заштита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трећи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0"/>
        <w:gridCol w:w="6757"/>
        <w:gridCol w:w="744"/>
        <w:gridCol w:w="743"/>
        <w:gridCol w:w="917"/>
        <w:gridCol w:w="743"/>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Извори пожара и гашење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Уређаји за гашење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Тактика при гашењу пожара и спасавању и опрема (за заштиту и спасавање)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Коришћење опреме за гашење пожара у ватрогасној јединици – 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четврти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
        <w:gridCol w:w="6619"/>
        <w:gridCol w:w="832"/>
        <w:gridCol w:w="573"/>
        <w:gridCol w:w="1029"/>
        <w:gridCol w:w="8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на раду и организовање послова безбедности и здравља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Обавезе и одговорности послодавца и права и обавезе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Опасности и штетности на појединим пословима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Средства и опрема за заштиту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Инспекција рада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Прва помоћ – 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86"/>
        <w:gridCol w:w="6288"/>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Увод у заштиту од пожара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дефинише пожар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ефекте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елементе за избијање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категорије угрожености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пожарног оптерећења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презентује организовање заштите од пожара према угрожености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правила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противпожарне страже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ситуације у којима се организује противпожарна стража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улогу службеника обезбеђења у противпожарној стражи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обука из области заштите од пожара према закону о заштити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улогу ватрогасне јединице, сектора за заштиту и спашавање у безбедносној структури локалних заједница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хијерархијске нивое у безбедносној структури локалних заједница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одредбе закона о заштити од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Дефиниција и ефекти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елементи за избијање пожара – гориве материје, кисеоник, извор топлоте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Категорије угрожености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Пожарно оптерећење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Oргaнизoвaњe зaштитe oд пoжaрa прeмa угрoжeнoсти oд пoжaрa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Прaвилa зaштитe oд пoжaрa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Противпожарна стража и улога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Обука из области заштите од пожара по Закону о заштити од пожара ( основна обука запослених, Посебна обука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Ватрогасне јединице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Локална самоуправа (безбедносна структура)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 о заштити од пожара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елементи за избијање пожара, закон о заштити од пожара, противпожарна стража.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Превентивне мере заштите од пожара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превентивних мера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и групе превентивних мера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значај превентивних мера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позитивне правне прописе из области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превентивне мере заштите од пожара у плановима за изградњу.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распоред објеката и њихов међусобни однос ,пролазе, прилазе, саобраћај и путеве евакуације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значај и положај хидрантне мреже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противпожарне препреке, унутрашње и спољашње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грађевинске материјале и конструкције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превентивне мере за заштиту стамбених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разликује зграде и карактеристике </w:t>
            </w:r>
            <w:r w:rsidRPr="00322B0F">
              <w:rPr>
                <w:rFonts w:ascii="Arial" w:eastAsia="Times New Roman" w:hAnsi="Arial" w:cs="Arial"/>
                <w:noProof w:val="0"/>
                <w:color w:val="000000"/>
                <w:sz w:val="20"/>
                <w:szCs w:val="20"/>
                <w:lang w:val="en-US"/>
              </w:rPr>
              <w:lastRenderedPageBreak/>
              <w:t>појединих група,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поделу зидова на основу носивости и намене и пожарне секторе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појмове о технологији и технолошким процесима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мере заштите од пожара у нафтној, хемијској, дрвној и текстилној индустрији и код експлозивних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мере заштите од пожара код обраде метала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мере заштите од пожара на саобраћајним средствима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основне појмове из електротехнике и електростатике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мере заштите од пожара код статичког електрицитета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електроенергетска постројења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инсталација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кварове и оштећења код различитих врста инсталација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електротермичке уређаје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инсталације и уређаје за дојаву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атмосферски електрицитет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 рада громобрана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Превентивне мере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Групе превентивних мера, организационе, техничке и технолошке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Урбанистичке мере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Грађевинске мере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Технолошке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Машинске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Електротехничке мере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превентивне мере заштите од пожара, објекти, планови, препреке, зграде, зидови, индустрија, обрада метала, саобраћајна средства, електроинсталације и уређаји.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Превентивно – техничка заштита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процену угрожености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елементе плана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превентивног одржавања уређаја, машина и инсталација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системе за аутоматску дојаву и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и врсте осигурања имовине за заштиту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процену угрожености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елементе плана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процедуру поступања при настанку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одговорности и задатке запослених на пословима обезбеђења у случају настанка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Процена угрожености и план заштите од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Превентивно одржавање уређаја, машина и инсталација.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Системи за аутоматску дојаву и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од пожара и осигурање имовине од пожара.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угроженост од пожара, план заштите.</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02"/>
        <w:gridCol w:w="4272"/>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Извори пожара и гашење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 xml:space="preserve">ПРЕПОРУЧЕНИ САДРЖАЈ И КЉУЧНИ </w:t>
            </w:r>
            <w:r w:rsidRPr="00322B0F">
              <w:rPr>
                <w:rFonts w:ascii="Arial" w:eastAsia="Times New Roman" w:hAnsi="Arial" w:cs="Arial"/>
                <w:b/>
                <w:bCs/>
                <w:noProof w:val="0"/>
                <w:color w:val="000000"/>
                <w:sz w:val="20"/>
                <w:szCs w:val="20"/>
                <w:lang w:val="en-US"/>
              </w:rPr>
              <w:lastRenderedPageBreak/>
              <w:t>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услове за настанак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класе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зоне и фазе пожара и продуката горења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поступке прекида процеса горења и шематски их прикаже.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разврста средства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 деловања појединих средстава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адекватно средство гашења у односу на врсту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поступак прекидa процеса горења различитим средствима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врсте и примену приручних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употребу средства за гашење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топлоте, уобичајени узроци ватре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Троугао пожара, ширење ватре (зоне и фазе пожара и продукти горења)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Класификација ватре и принцип гашења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Поступци прекида процеса горења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Средства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Вода, пена и прах као средства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Угљен-диоксид, халони и приручна средства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Узроци и начини избијања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Класе пожара и принцип гашења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Средства за гашење – врсте и начин деловања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Одређивање адекватног средства за гашење у зависности од врсте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Прекид горења коришћењем различитих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Вода као средство за гашење – предности и недостаци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пене као средства за гашење, предности и недостаци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праха за гашење, предности и недостаци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Прекид горења угушивањем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Прекид горења хлађењем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Прекид горења антикаталитичким путем</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пожар, средства за гашење пожара, класификација пожара.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Уређаји за гашење пожара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разврста ручне противпожарне апарате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коришћење ручних противпожарних апарата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врсте апарата за гашење у зависности од класе пожара и врсте средства за гашење;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класификује превозне протвпожарне апарате и стабилне уређаје за гашење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Опрема за интервенције (за гашење водом, пеном, ПП апарати и остало)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Ручни противпожарни апарати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Главни делови апарата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апарата за гашење пожара према категорији ватре и смесе за гашење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Шифре боја етикета по врстама апарата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апарата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Превозни противпожарни апарати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Стабилни уређаји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опреме за интервенције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Ручни противпожарни апарати – врсте и коришћење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апарата за гашење у зависности од категорије ватре и средства за гашење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Остали апарати за гашење (превозни и стабилни уређаји за гашење)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опрема за гашење, апарати за гашење, употреба опреме за интервенције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Тактика при гашењу пожара и спасавању и опрема (за заштиту и спасавање)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тактику гашења пожара и спасавања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кораке при гашењу појединих врста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опасности приликом гашења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тактику гашења пожара у објектима – појединим врстама и деловима.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тактику гашења пожара у објектима (подрум, спрат, таван, кровови)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гашење почетног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личну ватрогасну опрему, опрему за заштиту и опрему за интервенције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коришћење личне ватрогасне опреме, опреме за заштиту и опреме за интервенције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справе за пењање, справе и опрему за спасавање.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презентира справе за пењање, справе и опрему за спасавање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спасавања и евакуације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шематски поступак спасавања и евакуације на конкретним објектима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практично прикаже поступак евакуације у школском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санацију терена након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Тактика при гашењу пожара и спасавању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Гашење пожара и опасности приликом гашења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Гашење пожара на отвореном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Гашење у објектима (подрум, спрат, таван, кровови)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Лична ватрогасна опрема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Опрема за заштиту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Справе за пењање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Спасавање и евакуација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Справе и опрема за спасавање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Санација терена након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Тактички поступци ватрогасних јединица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Опасности при кретању по месту интервенције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Пожар на отвореном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Симулација гашења почетних пожара у објектима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Лична ватрогасна опрема – опис и коришћење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Презентација справа за пењање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Презентација опреме за спасавање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 евакуације – израда на једноставном примеру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Извођење евакуације у школи (пут евакуације, време евакуације, зборно место)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Санација терена – (разматрање поступка и опасности; веза заштита животне средине)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xml:space="preserve"> тактика гашења, ватрогасна опрема, спасавање и евакуација, </w:t>
            </w:r>
            <w:r w:rsidRPr="00322B0F">
              <w:rPr>
                <w:rFonts w:ascii="Arial" w:eastAsia="Times New Roman" w:hAnsi="Arial" w:cs="Arial"/>
                <w:noProof w:val="0"/>
                <w:color w:val="000000"/>
                <w:sz w:val="20"/>
                <w:szCs w:val="20"/>
                <w:lang w:val="en-US"/>
              </w:rPr>
              <w:lastRenderedPageBreak/>
              <w:t>санација терена.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Коришћење опреме за гашење пожара у ватрогасној јединици – Настава у блоку</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ватрогасне јединице, сектора за заштиту и спашавање у безбедносној структури локалних заједница, као и субординацију институција и органа у истима;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коришћење личне ватрогасне опреме, опреме за заштиту и опреме за интервенције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средства за гашење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поступак прекида процеса горења различитим средствима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употребу средстава и опреме за личну заштиту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извештај о активностима гашења пожара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комуницира са осталим учесницима у процедурама гашења пожара користећи стручну терминологију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Коришћење ватрогасне опреме опреме за заштиту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Гашење почетних пожара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0"/>
        <w:gridCol w:w="6764"/>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Заштита на раду и организовање послова безбедности и здравља на раду</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заштите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законску регулативу из које проистиче обавеза заштите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структуру закона о безбедности и здрављу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одговорности послодавца и запосленог везано за заштиту на раду (кривична, прекршајна, дисциплинска)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начин организовања и вођења послова безбедности и здравља на раду у различитим организацијама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презентује послове саветника и сарадника за безбедност и здрављена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Законска регулатива из које проистиче обавеза заштите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 о безбедности и здрављу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Одговорност послодавца и запосленог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Организовање послова безбедности и здравља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Саветник и сарадник за безбедност и здравље на раду и њихови послови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Законска регулатива – Закон о безбедности и здрављу на раду; Подзаконска акта (правилници, уредбе и друго) о превентивним мерама на раду – за одређене послове; Правилник о начину и поступку процене ризика на радном месту и у радној околини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Организација послова безбедности и здравља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Послови саветника и сарадника за безбедност и здравље на раду</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безбедност и здравље на раду</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Обавезе и одговорности послодавца и права и обавезе запослених</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обавезе послодаваца на основу закона о безбедности и здравља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садржај акта о процени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ризик за конкретно радно место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предложи превентивне мере за конкретан пример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објасни периодично испитивање уређаја и опреме за рад и услова радне </w:t>
            </w:r>
            <w:r w:rsidRPr="00322B0F">
              <w:rPr>
                <w:rFonts w:ascii="Arial" w:eastAsia="Times New Roman" w:hAnsi="Arial" w:cs="Arial"/>
                <w:noProof w:val="0"/>
                <w:color w:val="000000"/>
                <w:sz w:val="20"/>
                <w:szCs w:val="20"/>
                <w:lang w:val="en-US"/>
              </w:rPr>
              <w:lastRenderedPageBreak/>
              <w:t>околине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мере заштите и утврђивање послова са посебним условима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организовање обуке запослених за безбедан и здрав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евиденције које је послодавац дужан да води и чува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попуњавање прописаних образаца евиденције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образац извештаја о повреди на раду и професионалној болести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обавезе у погледу обавештавања органа надзора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садржај извештаја/стручних налаза периодичних испитивања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најзначајнија права запослених везано за безбедност и здравље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обавезе запослених у спровођењу и примењивању прописа из заштите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Акт о процени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Периодично испитивање уређаја и опреме за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Периодично испитивање услова радне околине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у погледу мера заштите на раду и утврђивања послова са посебним условима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Обука запослених за безбедан и здрав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Обавеза вођења евиденција и извештавања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у погледу обавештавања органа надзора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Права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Процена опасности (ризика) за одређена радна места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Превентивне мере за одређена радна места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Обуке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садржај извештаја/ стручних налаза периодичних испитивања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прописаних образаца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Акт о процени ризика, услови рада, евиденција у области безбедности на раду.</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НАЗИВ ТЕМЕ: Опасности и штетности на појединим пословима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опасности и штетности у појединим областима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разврста врсте опасности и штетности на радним местима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опасности и штетности за конкретно радно место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утицај буке, микроклиме и осветљења, концентрације штетних материја и инсталација на здравље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остваривања заштите запослених од опасности и штетности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повреду на раду, професионално обољење и болест у вези са радом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факторе који доводе до обољења и трауматизма на раду (субјективни и објективни) и њихову превенцију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повреду на раду, професионално обољење и болест у вези са радом за конкретно радно место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Опасности и штетности у појединим областима рада у складу са подзаконским актима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опасности и штетности на радном месту ( бука, вибрације, микроклима, штетна зрачења, опасне материје)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Начини остваривања заштите запослених у погледу штетности на радном месту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Повреда на раду, професионална обољења и болести у вези са радом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Фактори који доводе до обољења и трауматизма и њихова превенција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Направи преглед опасности и штетности на конкретном радном месту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повреду на раду, професионално обољење и болест у вези са радом за конкретно радно место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утицаја буке и микрокилиме и осветљености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концентрација штетних материја, инсталација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штетности на радном месту</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Средства и опрема за заштиту на раду</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По завршетку теме ученик ће бити у </w:t>
            </w:r>
            <w:r w:rsidRPr="00322B0F">
              <w:rPr>
                <w:rFonts w:ascii="Arial" w:eastAsia="Times New Roman" w:hAnsi="Arial" w:cs="Arial"/>
                <w:noProof w:val="0"/>
                <w:color w:val="000000"/>
                <w:sz w:val="20"/>
                <w:szCs w:val="20"/>
                <w:lang w:val="en-US"/>
              </w:rPr>
              <w:lastRenderedPageBreak/>
              <w:t>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наведе врсте средства и опреме за личну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употребу личних средстава и опреме на конкретном радном месту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средства и опрему за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средстава и опреме за колективну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употребу колективних средстава и опреме за заштиту на раду у појединим организационим јединицама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средства и опрему за колективу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обавезе послодавца везано за средства и опрему за заштиту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Лична средства и опрема за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личних средстава и опреме за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Колективна (заједничка) средства и опрема за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послодаваца везано за средства и опрему за заштиту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личних средстава и опреме на конкретном радном месту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колективних средстава и опреме за заштиту на раду у појединим организационим јединицама рада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лична заштитна средства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Инспекција рада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улогу инспекције, њена овлашћења и сврху инспекцијског надзора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 на који запослени могу остварити своја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ток инспекцијског надзора у организацијама.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конкретне ситуације у којим се радник обраћа инспекцији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предложи мере за отклањање неправилности на основу инспекцијског записника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Инспекција рада, њена овлашћења и задаци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Сврха инспекцијског надзора (превентивна, корективна, репресивна и психолошка)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Вршење надзора у радним организацијама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Обраћање радника за помоћ и решења инспекције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инспекцијских решења и записника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Предлог мера за отклањање неправилности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инспекцијски надзор, инспекцијски записник, решење.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Прва помоћ – Настава у блоку</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циљеве и задатке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обавезе послодавца и запослених везано за пружање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садржај потребног материјала и опреме за пружање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пружање прве помоћи код поремећаја свести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извођење технике вештачко дисање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спољашњу масажу срца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поставља компресивни завој према </w:t>
            </w:r>
            <w:r w:rsidRPr="00322B0F">
              <w:rPr>
                <w:rFonts w:ascii="Arial" w:eastAsia="Times New Roman" w:hAnsi="Arial" w:cs="Arial"/>
                <w:noProof w:val="0"/>
                <w:color w:val="000000"/>
                <w:sz w:val="20"/>
                <w:szCs w:val="20"/>
                <w:lang w:val="en-US"/>
              </w:rPr>
              <w:lastRenderedPageBreak/>
              <w:t>упутству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изводи подвезивање есмарховом повеском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ставља завој за једно око и за оба ока према правилу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ставља завој „осмицу” за шаку према правилу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превија„повређено” раме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превија зглоб лакта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ставља завој колена „корњача” према правилу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имобилизацију кичменог стуба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имобилизацију кључне кости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имобилизацију рамене кости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имобилизацију бутне кости и потколенице.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поступак збрињавања термичких повреда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повреде електричном струјом, удар грома и наведе правила пружања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тест утврђивања алкохола и дрога у организму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Циљеви и задаци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организације у пружању прве помоћи и организовање пружања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Препорука за наставу у блоку: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Материјал и опрема за пружање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принципи и утврђивање стања повређеног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Поремећаји свести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Кардиопулмпонална реанимација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Крварење и 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Повреде коштаног зглобног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Повреде настале дејством физичких, хемијских и болошких фактора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прва помоћ</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Облици наставе: Настава се реализује кроз теоријске часове, вежбе и наставу у блоку.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реализације наставе: учионице, кабинети, специјализоване учионице док се настава у блоку реализује у ватрогасној јединици ( трећи разред ) и у сарадњи са Црвеним крстом (четврти разред).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Подела одељења на групе: Приликом реализације вежби и наставе у блоку ученици се деле у две групе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(шта је то што ученик треба да зна/уме да ради по завршетку часа).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међупредметна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проналазећи друге садржаје који ефикасније доприносе остваривању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се у раду ослања на исходе која ученици достижу из предмета </w:t>
      </w:r>
      <w:r w:rsidRPr="00322B0F">
        <w:rPr>
          <w:rFonts w:ascii="Arial" w:eastAsia="Times New Roman" w:hAnsi="Arial" w:cs="Arial"/>
          <w:i/>
          <w:iCs/>
          <w:noProof w:val="0"/>
          <w:color w:val="000000"/>
          <w:sz w:val="20"/>
          <w:szCs w:val="20"/>
          <w:lang w:val="en-US"/>
        </w:rPr>
        <w:t>Увод у право, Организација државе, Јавна администрација, Радно право, Технички и информациони системи заштите и обезбеђења, Јавне исправе и евиденције, Систем и служба обезбеђења</w:t>
      </w:r>
      <w:r w:rsidRPr="00322B0F">
        <w:rPr>
          <w:rFonts w:ascii="Arial" w:eastAsia="Times New Roman" w:hAnsi="Arial" w:cs="Arial"/>
          <w:noProof w:val="0"/>
          <w:color w:val="000000"/>
          <w:sz w:val="20"/>
          <w:szCs w:val="20"/>
          <w:lang w:val="en-US"/>
        </w:rPr>
        <w:t>. Због тога наставник мора да познаје програме ових предмета и да остварује сталну сарадњу са другим наставницима.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планира иницијално процењивање. Препоручује се да иницијално процењивање укључује процену знања кроз теориски тестт, упитник и дискусију о томе колико су ученици упознати са основним појмовима о пожару и поступању у случају пожара.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остваривање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сваког теме ученике упознати са циљевима и исходима, планом рада и начинима оцењивања. На првим часовима препоручује се дискусија са ученицима о основим појмовима о пожару, њиховим сазнањима и поступању у случају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дугих предмета, тимски рад, самопроцену, презентацију својих радова и ефикасну визуелну, усмену и писану комуникацију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Други разред </w:t>
      </w:r>
      <w:r w:rsidRPr="00322B0F">
        <w:rPr>
          <w:rFonts w:ascii="Arial" w:eastAsia="Times New Roman" w:hAnsi="Arial" w:cs="Arial"/>
          <w:noProof w:val="0"/>
          <w:color w:val="000000"/>
          <w:sz w:val="20"/>
          <w:szCs w:val="20"/>
          <w:lang w:val="en-US"/>
        </w:rPr>
        <w:t>– настава се реализује кроз часове теорије. Користити дискусију као метод за увод у тему. Многи појмови су ученицима већ познати из свакодневног живота и на тај начин заинтересовати ученике да истражују одређене појмове и појаве.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Прва тема </w:t>
      </w:r>
      <w:r w:rsidRPr="00322B0F">
        <w:rPr>
          <w:rFonts w:ascii="Arial" w:eastAsia="Times New Roman" w:hAnsi="Arial" w:cs="Arial"/>
          <w:b/>
          <w:bCs/>
          <w:noProof w:val="0"/>
          <w:color w:val="000000"/>
          <w:sz w:val="20"/>
          <w:szCs w:val="20"/>
          <w:lang w:val="en-US"/>
        </w:rPr>
        <w:t>Увод у заштиту од пожара</w:t>
      </w:r>
      <w:r w:rsidRPr="00322B0F">
        <w:rPr>
          <w:rFonts w:ascii="Arial" w:eastAsia="Times New Roman" w:hAnsi="Arial" w:cs="Arial"/>
          <w:noProof w:val="0"/>
          <w:color w:val="000000"/>
          <w:sz w:val="20"/>
          <w:szCs w:val="20"/>
          <w:lang w:val="en-US"/>
        </w:rPr>
        <w:t> реализовати помоћу позитивно важећих прописа који регулишу наведену материју – Закона о заштити од пожара; Уредбе о разврставању објекта, делатности и земљишта у категорије угрожености од пожара; савладавања читања Величине пожарног оптерећења, класе опасности, задимљења и корозионе паре у зависности од технолошког процеса; Правилника о организовању заштите; од пожара према категорији угрожености од пожара; Правила заштите од пожара појединих установа (факултета, школа, болница..,..); анализира када се активира укључује противпожарна стража; анализира се шта садржи основна а шта посебна обука запослених за противпоржану заштиту; Правилник о посебној обуци и полагању стручног испита из области заштите од пожара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друге теме </w:t>
      </w:r>
      <w:r w:rsidRPr="00322B0F">
        <w:rPr>
          <w:rFonts w:ascii="Arial" w:eastAsia="Times New Roman" w:hAnsi="Arial" w:cs="Arial"/>
          <w:b/>
          <w:bCs/>
          <w:noProof w:val="0"/>
          <w:color w:val="000000"/>
          <w:sz w:val="20"/>
          <w:szCs w:val="20"/>
          <w:lang w:val="en-US"/>
        </w:rPr>
        <w:t>Превентивне мере заштите од пожара</w:t>
      </w:r>
      <w:r w:rsidRPr="00322B0F">
        <w:rPr>
          <w:rFonts w:ascii="Arial" w:eastAsia="Times New Roman" w:hAnsi="Arial" w:cs="Arial"/>
          <w:noProof w:val="0"/>
          <w:color w:val="000000"/>
          <w:sz w:val="20"/>
          <w:szCs w:val="20"/>
          <w:lang w:val="en-US"/>
        </w:rPr>
        <w:t> у оквиру садржаја препорука је да се обради следеће: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Урбанистичке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Превентивне мере заштите од пожара у плановима за изградњу.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Распоред објеката и њихов међусобни однос.</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Пролази, прилази, саобраћај и путеви евакуације.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Хидрантна мрежа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Противпожарне препреке, унутрашње и спољашње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Грађевинске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Грађевински материјали и конструкције и њихово понашање у ватри.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Превентивне мере за заштиту стамбених објеката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Подела зграда и карактеристике појединих група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Зидови (подела на основу носивости и намене) и пожарни сектори.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Технолошке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појмови о технологији и технолошким процесима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Нафтна индустрија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Хемијска индустрија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Дрвна индустрија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Текстилна индустрија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Експлозивне материје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Машинске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Обрада метала и мере заштите –механичка и термичка обрада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Обрада метала и мере заштите-лакирање и бојење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Заваривање, сечење и лемљење и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Пожари на саобраћајним средствима и мере заштите.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Електротехничке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појмови из електротехнике и електростатике.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Статички електрицитет и мере заштите од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Електроенергетска постројења. Инсталације – водови, осветљења, уземљење, кварови и оштећења Инсталације и уређаји у зградама, начин извођења и уградња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Електротермички уређаји, опасности и мере заштите.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Инсталације и уређаји за дојаву пожара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Атмосферски електрицитет и громобрани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Трећа тема </w:t>
      </w:r>
      <w:r w:rsidRPr="00322B0F">
        <w:rPr>
          <w:rFonts w:ascii="Arial" w:eastAsia="Times New Roman" w:hAnsi="Arial" w:cs="Arial"/>
          <w:b/>
          <w:bCs/>
          <w:noProof w:val="0"/>
          <w:color w:val="000000"/>
          <w:sz w:val="20"/>
          <w:szCs w:val="20"/>
          <w:lang w:val="en-US"/>
        </w:rPr>
        <w:t>Превентивно-техничка заштита </w:t>
      </w:r>
      <w:r w:rsidRPr="00322B0F">
        <w:rPr>
          <w:rFonts w:ascii="Arial" w:eastAsia="Times New Roman" w:hAnsi="Arial" w:cs="Arial"/>
          <w:noProof w:val="0"/>
          <w:color w:val="000000"/>
          <w:sz w:val="20"/>
          <w:szCs w:val="20"/>
          <w:lang w:val="en-US"/>
        </w:rPr>
        <w:t>реализовати помоћу Правилника о начину израде и садржају плана заштите од пожара аутономне покрајине, јединице локалне самоуправе и субјеката разврстаних у прву и другу категорију; Упутства о методологији израде и садржају процене ризика од катастрофа и плана заштите и спасавања; примерима појавае отказа, спречавање и одлагање појаве отказа система које наставник импутира; анализира поступке за процену ризика од пожара; анализира процедуру поступања при настанку пожара у својој школи, радном месту својих родитеља и представи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Трећи разред</w:t>
      </w:r>
      <w:r w:rsidRPr="00322B0F">
        <w:rPr>
          <w:rFonts w:ascii="Arial" w:eastAsia="Times New Roman" w:hAnsi="Arial" w:cs="Arial"/>
          <w:noProof w:val="0"/>
          <w:color w:val="000000"/>
          <w:sz w:val="20"/>
          <w:szCs w:val="20"/>
          <w:lang w:val="en-US"/>
        </w:rPr>
        <w:t> се реализује кроз теоријску наставу, вежбе и наставу у блоку. Препорука је да се за вежбе користе видео материјали и доступна опрема, како би се на пример утврдиле карактеристике, предности и недостаци појединих средстава за гашење пожара. При коришћењу опреме и средства ученици демонстрирају поступке и процедуре и на тај начин достижу одређене исходе. Препорука је да се у настави користе студије случаја, игре улога, пројектни задаци, истраживачки рад ученика израда презентација и плаката и слично.</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Тему </w:t>
      </w:r>
      <w:r w:rsidRPr="00322B0F">
        <w:rPr>
          <w:rFonts w:ascii="Arial" w:eastAsia="Times New Roman" w:hAnsi="Arial" w:cs="Arial"/>
          <w:b/>
          <w:bCs/>
          <w:noProof w:val="0"/>
          <w:color w:val="000000"/>
          <w:sz w:val="20"/>
          <w:szCs w:val="20"/>
          <w:lang w:val="en-US"/>
        </w:rPr>
        <w:t>Извори пожара и гашење</w:t>
      </w:r>
      <w:r w:rsidRPr="00322B0F">
        <w:rPr>
          <w:rFonts w:ascii="Arial" w:eastAsia="Times New Roman" w:hAnsi="Arial" w:cs="Arial"/>
          <w:noProof w:val="0"/>
          <w:color w:val="000000"/>
          <w:sz w:val="20"/>
          <w:szCs w:val="20"/>
          <w:lang w:val="en-US"/>
        </w:rPr>
        <w:t> реализовати тако што ће се објаснити шта је пожар и тиме анализирати услови за његов настанак. Наставник ће кроз задатке стварати животне ситуације у којима ће ученици разликовати класе пожара. Ученици ће самостално израдити шему – троугла пожара; анализирати поступке за гашење различитих врста пожара; анализирати различита средства за гашење пожара према задатим параметрима од стране наставника (задаци који подразумевају да ученик одреди који ће средство у датој ситуацији употребити) Ученике усмеравати да сами истраже примере употребе одређених средстава за гашење пожара и да презентују резултате. Уколико је могуће у контролисаниим условима извршити и симулацију употребе одређених средстава.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 </w:t>
      </w:r>
      <w:r w:rsidRPr="00322B0F">
        <w:rPr>
          <w:rFonts w:ascii="Arial" w:eastAsia="Times New Roman" w:hAnsi="Arial" w:cs="Arial"/>
          <w:b/>
          <w:bCs/>
          <w:noProof w:val="0"/>
          <w:color w:val="000000"/>
          <w:sz w:val="20"/>
          <w:szCs w:val="20"/>
          <w:lang w:val="en-US"/>
        </w:rPr>
        <w:t>Уређаји за гашење пожара </w:t>
      </w:r>
      <w:r w:rsidRPr="00322B0F">
        <w:rPr>
          <w:rFonts w:ascii="Arial" w:eastAsia="Times New Roman" w:hAnsi="Arial" w:cs="Arial"/>
          <w:noProof w:val="0"/>
          <w:color w:val="000000"/>
          <w:sz w:val="20"/>
          <w:szCs w:val="20"/>
          <w:lang w:val="en-US"/>
        </w:rPr>
        <w:t>је добро урадити преко ситуационих задатака, где би ученик анализирао када би који апарат користио, анализирао врсте апарата за гашење пожара према категорији ватре и смесе за гашење. Ученик на конкретном апарату (из школе) може показати главне делове апарата за гашење пожара. Табеларано приказати превозне противпожарне апарате и стабилне уређаје за гашење пожара (карактеристике, начин употребе...).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Тему </w:t>
      </w:r>
      <w:r w:rsidRPr="00322B0F">
        <w:rPr>
          <w:rFonts w:ascii="Arial" w:eastAsia="Times New Roman" w:hAnsi="Arial" w:cs="Arial"/>
          <w:b/>
          <w:bCs/>
          <w:noProof w:val="0"/>
          <w:color w:val="000000"/>
          <w:sz w:val="20"/>
          <w:szCs w:val="20"/>
          <w:lang w:val="en-US"/>
        </w:rPr>
        <w:t>Тактика при гашењу пожара и спасавању и опрема (за заштиту и спасавање) </w:t>
      </w:r>
      <w:r w:rsidRPr="00322B0F">
        <w:rPr>
          <w:rFonts w:ascii="Arial" w:eastAsia="Times New Roman" w:hAnsi="Arial" w:cs="Arial"/>
          <w:noProof w:val="0"/>
          <w:color w:val="000000"/>
          <w:sz w:val="20"/>
          <w:szCs w:val="20"/>
          <w:lang w:val="en-US"/>
        </w:rPr>
        <w:t>наставник са ученицима може анализирати кроз тактику истог у школи, болници, банци и другим специфичним институцијама. Сву личну ватрогасну опрему, опрему за заштиту, као и справе ученик ће најбоље упознати на часовима вежбе, непосредним показивањем од стране наставника. Наставник може користи опрему која му је доступна или уз коришћење различитих визуелних средстава. Код поступка евакуације у оквиру школе водити рачуна да се сви ученици у одељењу нађу у улогама које ће обављати пословима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Сложенији исходи вештина који су везани за препоручене садржаје и дати у програму се достижу на насатви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Коришћења опреме за гашење пожара у ватрогасној јединици </w:t>
      </w:r>
      <w:r w:rsidRPr="00322B0F">
        <w:rPr>
          <w:rFonts w:ascii="Arial" w:eastAsia="Times New Roman" w:hAnsi="Arial" w:cs="Arial"/>
          <w:noProof w:val="0"/>
          <w:color w:val="000000"/>
          <w:sz w:val="20"/>
          <w:szCs w:val="20"/>
          <w:lang w:val="en-US"/>
        </w:rPr>
        <w:t>реализује се кроз наставу у блоку и то</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у локалној ватрогасној јединици. Акценат је на могућности коришћења ватрогасне опреме и едукације за поступак гашења почетних пожара у ватрогасној јединици како би ученици имали веће могућности да се упознају са опремом и да и реалним условима симулирају поступке гашења пожара. Због тога се преопоручује да се ова тема реализују у другом полугодишту трећег разреда када се створе услови за њену реализацију. Уколико се она реализује у школи неопходно је да школа обезбеди сву неопходну опрему и услове за достизање наведених исхода.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Један од пројектних задатака за ученике у трећем разреду може да буде израда плаката везаних за заштиту од пожара и поступке у слућају избијања пожара као и осмишљавање ситуација и предавања које би одржали осталим ученицима у школи како би их едуковали по овим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Четврти разред</w:t>
      </w:r>
      <w:r w:rsidRPr="00322B0F">
        <w:rPr>
          <w:rFonts w:ascii="Arial" w:eastAsia="Times New Roman" w:hAnsi="Arial" w:cs="Arial"/>
          <w:noProof w:val="0"/>
          <w:color w:val="000000"/>
          <w:sz w:val="20"/>
          <w:szCs w:val="20"/>
          <w:lang w:val="en-US"/>
        </w:rPr>
        <w:t> обухвата теме везане за заштиту на раду и реализује се кроз теоријску наставу, вежбе и наставу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Тему </w:t>
      </w:r>
      <w:r w:rsidRPr="00322B0F">
        <w:rPr>
          <w:rFonts w:ascii="Arial" w:eastAsia="Times New Roman" w:hAnsi="Arial" w:cs="Arial"/>
          <w:b/>
          <w:bCs/>
          <w:noProof w:val="0"/>
          <w:color w:val="000000"/>
          <w:sz w:val="20"/>
          <w:szCs w:val="20"/>
          <w:lang w:val="en-US"/>
        </w:rPr>
        <w:t>Заштита на раду и организовање послова безбедности и здравља на раду</w:t>
      </w:r>
      <w:r w:rsidRPr="00322B0F">
        <w:rPr>
          <w:rFonts w:ascii="Arial" w:eastAsia="Times New Roman" w:hAnsi="Arial" w:cs="Arial"/>
          <w:noProof w:val="0"/>
          <w:color w:val="000000"/>
          <w:sz w:val="20"/>
          <w:szCs w:val="20"/>
          <w:lang w:val="en-US"/>
        </w:rPr>
        <w:t> реализовати уз помоћ законске регулативе: (Устав Републике Србије, Закон о раду, Закон о безбедности и здрављу на раду). Урадити упоредну анализу послова саветника и сарадника за безбедност и здравље на раду (сличности и разлике).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 </w:t>
      </w:r>
      <w:r w:rsidRPr="00322B0F">
        <w:rPr>
          <w:rFonts w:ascii="Arial" w:eastAsia="Times New Roman" w:hAnsi="Arial" w:cs="Arial"/>
          <w:b/>
          <w:bCs/>
          <w:noProof w:val="0"/>
          <w:color w:val="000000"/>
          <w:sz w:val="20"/>
          <w:szCs w:val="20"/>
          <w:lang w:val="en-US"/>
        </w:rPr>
        <w:t>Обавезе и одговорности послодавца и права и обавезе запослених</w:t>
      </w:r>
      <w:r w:rsidRPr="00322B0F">
        <w:rPr>
          <w:rFonts w:ascii="Arial" w:eastAsia="Times New Roman" w:hAnsi="Arial" w:cs="Arial"/>
          <w:noProof w:val="0"/>
          <w:color w:val="000000"/>
          <w:sz w:val="20"/>
          <w:szCs w:val="20"/>
          <w:lang w:val="en-US"/>
        </w:rPr>
        <w:t> ученицима се може представити пример Акта о процени ризика одређеног правног лица. Користити и Правилник о поступку прегледа и провере опреме за рад и испитивања услова радне околине. Ученицима дати пример радног места са јасним задужењем да препозна опасности и предложи превентивне мере – начине како да се оне избегну или смање. Са ученицима симулирати обуку запослених за безбедност и здравље на раду (игра улога). За Периодична испитивања – показати садржај извештаја/ стручних налаза и израдити задатак помоћу којег би ученици самостално израдили извештај према задатим параметрима. За исход „изврши попуњавање прописаних образаца евиденције” обрадити члан 62 – Обавеза вођења евиденција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Послодавац је дужан да води и чува евиденције о:</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 радним местима са повећаним ризиком, запосленима који обављају послове на радним местима са повећаним ризиком и лекарским прегледима запослених који обављају те послове;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 повредама на раду и професионалним болестима;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 запосленима обученим за безбедан и здрав рад и правилно коришћење личне заштитне опреме;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 запосленима изложеним биолошким штетностима групе 3 и/или групе 4;</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 запосленима који су изложени карциногенима или мутагенима, хемијским материјама и азбесту, као и о здравственом стању и изложености;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 извештају о примени мера за безбедност и здравље на раду за делатности из члана 48. овог закона;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 извршеним прегледима и проверама опреме за рад и прегледима и испитивањима електричних и громобранских инсталација;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 извршеним испитивањима услова радне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 издатој личној заштитној опреми.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Послодавац је дужан да евиденцију о запосленима обученим за безбедан и здрав рад у складу са овим законом или њену копију држи у седишту или другој пословној просторији послодавца или на другом месту, у зависности од тога где запослени ради.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Евиденције из става 1. овог члана послодавац може водити у електронском облику, осим евиденције из става 1. тачка 3) овог члана.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Начин вођења и рокове чувања евиденција из става 1. овог члана прописује министар надлежан за послове 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Водећи рачуна о обради података о личности – члан 63 Закона о безбедности и здрављу на раду.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Ученицима задати задатак са одређеним параметрима како би попунили образац извештаја о повреди на раду и професионалној болести.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Симулирати обавештавање органа надзора према задатим параметрима од стране наставника (игра улога).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Тему </w:t>
      </w:r>
      <w:r w:rsidRPr="00322B0F">
        <w:rPr>
          <w:rFonts w:ascii="Arial" w:eastAsia="Times New Roman" w:hAnsi="Arial" w:cs="Arial"/>
          <w:b/>
          <w:bCs/>
          <w:noProof w:val="0"/>
          <w:color w:val="000000"/>
          <w:sz w:val="20"/>
          <w:szCs w:val="20"/>
          <w:lang w:val="en-US"/>
        </w:rPr>
        <w:t>Опасности и штетности на појединим пословима </w:t>
      </w:r>
      <w:r w:rsidRPr="00322B0F">
        <w:rPr>
          <w:rFonts w:ascii="Arial" w:eastAsia="Times New Roman" w:hAnsi="Arial" w:cs="Arial"/>
          <w:noProof w:val="0"/>
          <w:color w:val="000000"/>
          <w:sz w:val="20"/>
          <w:szCs w:val="20"/>
          <w:lang w:val="en-US"/>
        </w:rPr>
        <w:t>урадити кроз анализу шифре опасности и штетности, Правилника о превентивним мерама за безбедан и здрав рад при излагању биолошким штетностима; Правилника о начину и поступку процене ризика на радном месту и у радној околини. Према задатим параметрима уради одређене анализа из исхода теме, за које је битно да наставник да смислене задатке. Кроз анализу исхода – опасне материје може се осврнути на заштиту од опасног отпада и емисија штетних материја у воде и ваздух и тако направи веза са загађењем човекове околине које изучавају у предмету Служба и систем безбедности. Ученицима приказати извештаје о испитивању буке, микроклиме, осветљености, концентрације штетних материја, инсталација.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тему </w:t>
      </w:r>
      <w:r w:rsidRPr="00322B0F">
        <w:rPr>
          <w:rFonts w:ascii="Arial" w:eastAsia="Times New Roman" w:hAnsi="Arial" w:cs="Arial"/>
          <w:b/>
          <w:bCs/>
          <w:noProof w:val="0"/>
          <w:color w:val="000000"/>
          <w:sz w:val="20"/>
          <w:szCs w:val="20"/>
          <w:lang w:val="en-US"/>
        </w:rPr>
        <w:t>Средства и опрема за заштиту на раду </w:t>
      </w:r>
      <w:r w:rsidRPr="00322B0F">
        <w:rPr>
          <w:rFonts w:ascii="Arial" w:eastAsia="Times New Roman" w:hAnsi="Arial" w:cs="Arial"/>
          <w:noProof w:val="0"/>
          <w:color w:val="000000"/>
          <w:sz w:val="20"/>
          <w:szCs w:val="20"/>
          <w:lang w:val="en-US"/>
        </w:rPr>
        <w:t>наставник треба да покаже примере личних средства и опреме за рад и анализира начин примене, посебно упознати ученике за које ситуације се користи уз образложење зашто и када се неко средство користи. Анализирати одредбе Уредбе о обавезним средствима и опреми за личну, узајамну и колективну заштиту од елементарних непогода и других несрећа као и Методологију за вршење општег-интегрисаног инспекцијског назора у области радних односа и безбедности и здравља на раду.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теме </w:t>
      </w:r>
      <w:r w:rsidRPr="00322B0F">
        <w:rPr>
          <w:rFonts w:ascii="Arial" w:eastAsia="Times New Roman" w:hAnsi="Arial" w:cs="Arial"/>
          <w:b/>
          <w:bCs/>
          <w:noProof w:val="0"/>
          <w:color w:val="000000"/>
          <w:sz w:val="20"/>
          <w:szCs w:val="20"/>
          <w:lang w:val="en-US"/>
        </w:rPr>
        <w:t>Инспекција рада </w:t>
      </w:r>
      <w:r w:rsidRPr="00322B0F">
        <w:rPr>
          <w:rFonts w:ascii="Arial" w:eastAsia="Times New Roman" w:hAnsi="Arial" w:cs="Arial"/>
          <w:noProof w:val="0"/>
          <w:color w:val="000000"/>
          <w:sz w:val="20"/>
          <w:szCs w:val="20"/>
          <w:lang w:val="en-US"/>
        </w:rPr>
        <w:t xml:space="preserve">према задатим параметрима од стране наставника урадити писмено којим се запосле ни обраћа инспекцији рада. Ученицима показати пример решења инспекције рада или општи образац о </w:t>
      </w:r>
      <w:r w:rsidRPr="00322B0F">
        <w:rPr>
          <w:rFonts w:ascii="Arial" w:eastAsia="Times New Roman" w:hAnsi="Arial" w:cs="Arial"/>
          <w:noProof w:val="0"/>
          <w:color w:val="000000"/>
          <w:sz w:val="20"/>
          <w:szCs w:val="20"/>
          <w:lang w:val="en-US"/>
        </w:rPr>
        <w:lastRenderedPageBreak/>
        <w:t>инспекцијском надзору. Шематски приказати мере за отклањање неправилности на основу инспекцијског записника према задатим параметрима.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Све наведене теме у четвртом разреду се могу реализовати уз коришћење студија случаја које би наставник припремио, затим игре улога где треба водити рачуна да се сви ученици нађу и улози послодавца и запосленог, затим подстицати ученике да самостално истражују одређена радна места за која се школују и прикажу на конкретним примерима обавезе запослених и послодаваца, средства и опрему за заштиту на раду на конкретним радним местима.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Тему </w:t>
      </w:r>
      <w:r w:rsidRPr="00322B0F">
        <w:rPr>
          <w:rFonts w:ascii="Arial" w:eastAsia="Times New Roman" w:hAnsi="Arial" w:cs="Arial"/>
          <w:b/>
          <w:bCs/>
          <w:noProof w:val="0"/>
          <w:color w:val="000000"/>
          <w:sz w:val="20"/>
          <w:szCs w:val="20"/>
          <w:lang w:val="en-US"/>
        </w:rPr>
        <w:t>Прва помоћ</w:t>
      </w:r>
      <w:r w:rsidRPr="00322B0F">
        <w:rPr>
          <w:rFonts w:ascii="Arial" w:eastAsia="Times New Roman" w:hAnsi="Arial" w:cs="Arial"/>
          <w:noProof w:val="0"/>
          <w:color w:val="000000"/>
          <w:sz w:val="20"/>
          <w:szCs w:val="20"/>
          <w:lang w:val="en-US"/>
        </w:rPr>
        <w:t> реализовати у кабинету у школи/овлашћеној установи кроз наставу у блоку у складу са законским одредбама, у току другог полугодишта. Ова тема не мора да се реализује последња већ када се стекну услови за њену реализацију. Препорука је да се само уводни часови, на којима би се ученици упознали циљевима и задацима прве помоћи, затим обавезама послодаваца, потребном опремом и слично, реализују кроз теорију. За реализацију наставе у блоку препорука је да се изведе у сарадњи са Црвеним крстом или здравственом установом како би сваки ученик прошао обуку за пружање прве помоћи. Уколико се настава у блоку изводи у школи неопходноје да се обезбеди сва неопходна опрема за њену реализацију као и да обуку изводе лица која имају лиценцу. Након завршене наставе у блоку, требало би да ученици имају довољан ниво знања и вештина да могу полагати испит из Прве помоћи.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Формативна оцена садржи: опис постигнућа ученика, опис ангажовања ученика у учењу и препоруке за даље напредовање. Она пружа информацију и о односу ученика према раду, степену самосталности, начину учења, активности на часу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истраживачким пројектима и сл.; презентовање продуката рада групе/резултата истраживања/графичких или дизајнерских решења/практичног рада/семинарског рада и сл.; тестове практичних вештина, помоћ друговима из одељења у циљу савладавања градива и сл.)</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 Посебну пажњу обратите на часовима на којима гостују стручњаци из појединих области, вреднујте активност ученика који постављају питања и аргументовано дискутују.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Током реализације тема урадити најмање три теста знања. Тестови знања треба да обухвате теоријска питања, питања у којима ученици анализирају рад кола као и рачунске задатке. Препоручује се да тестови знања садрже и питања различитих облика: питања вишеструког избора, питања допуне, питања отвореног типа – питања која захтевају кратак есејски одговор, питања са израчунавањем и графичким приказима.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Оцењивање вежби у стручном образовању, остварује се и проценом практичног знања, вештина и компетенција ученика у процесу израде практичног рада, самосталности у изради практичног рада, употребе средстава, опреме, употребе стручне терминологије, састављања одређених евиденција, планова, шема и слично.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инструмената/протокола за посматрања, оцењује се тачност/исправност, брзина и прецизност извођења радње.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Осмишљавати такве задатке у којима ће ученици применити практична знања задавањем проблемских задатка. У оквиру тема везани за заштиту од пожара ученицима се може дати реална ситуација коју би они анализирали и утврдили добре поступке или грешке у поступању одговорниих лица, затим опис ситуација са датим параметрима на основу којих ученици треба да израде шеме, планове, препоруке за поступање и слично. На сличан начин се могу обрадити и теме везане за заштиту на раду, где би ученици анализирали реалне радне ситуације, инспекцијске записнике и слично али из различитих улога ( послодавца и запосленог) затим на различитим радним местима.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Дневник практичне наставе се вреднује на основу унапред утврђене листе за оцењивање која је дата ученику пре одласка на настава у блоку. По повратку са наставе у блоку ученик ради презентацију и усмено излаже пред осталим ученицима одређене теме, свака група добија различит задатак, нпр.: Превентивне мере,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Историјат заштите од пожара, Узроци избијања пожара и слично. За овај део наставник саставља листу за оцењивање и изводи коначну оцену.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Препорука је формирање портфолија за сваког ученика како би се сакупили сви радови ученика, резултати оцењивања, коментари и препоруке приликом посматрања рада ученика. Оцењивање на овакав начин представља објективан показатељ постигнућа ученика.</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Јавна администрација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322B0F"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функционисањем органа јавне управе и њиховим начином рада и улогом у животу грађана;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теоријских знања у поступању са поштом, поднесцима и различитим врстама аката, као и у њиховом евидентирању, разврставању, архивирању и чувању;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радом државне управе и локалне самоуправе;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израду извештаја, евиденција, записника и других службе безбедности Сектора за ванредне ситуације, рад са поштом, актима, тајним подацима у оквиру своје службе;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код ученика о неопходности примене и праћења промена правних прописа.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7"/>
        <w:gridCol w:w="5470"/>
        <w:gridCol w:w="701"/>
        <w:gridCol w:w="1084"/>
        <w:gridCol w:w="1338"/>
        <w:gridCol w:w="1084"/>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322B0F"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Службена кореспонденција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Јавна администрација Републике Србије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Рад са поштом и актима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Евиденције и извештаји у систему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52"/>
        <w:gridCol w:w="5322"/>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Службена кореспонденција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писмена у службеној кореспонденцији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појам и структуру службеног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службени допис на основу задатих елемената и у задатим формама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решење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карактеристике јавне исправе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електронски кореспондира са другим органима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Службена кореспонденција – појам и значај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Писани састави у службеној кореспонденцији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службени дописи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решења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закључци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одлуке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поднесци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јавне исправе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Електронска службена кореспонденција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службена акта, електронска службена коренспонднеција, упутство о канцеларијском пословању</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 </w:t>
            </w:r>
            <w:r w:rsidRPr="00322B0F">
              <w:rPr>
                <w:rFonts w:ascii="Arial" w:eastAsia="Times New Roman" w:hAnsi="Arial" w:cs="Arial"/>
                <w:b/>
                <w:bCs/>
                <w:noProof w:val="0"/>
                <w:color w:val="000000"/>
                <w:sz w:val="20"/>
                <w:szCs w:val="20"/>
                <w:lang w:val="en-US"/>
              </w:rPr>
              <w:t>Јавна администрација Републике Србије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улогу, субјекте и послове јавне администрације – јавне управе у вршењу државне власти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канцеларијско пословање у државним органима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врсте аката које доносе органи државне управе и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преглед услуга преко интернет странице е-управе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службене обавезе органа управе да размењују податке о којима се води службена евиденција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обрасце по основу Упутства о примени одредаба којима је регулисана размена података о чињеницама о којима се води службена евиденција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организацију и активности Сектора за ванредне ситуације Министарства унутрашњих послова Републике Србије и Управа у оквиру Сектора (Управе за превентивну заштиту; Управе за ватрогасно-спасилачке јединице; Управе за управљање ризиком и цивилном заштитом)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изјаву о добровољном приступању у јединицу цивилне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улога и послови јавне администрације – јавне управе у вршењу државне власти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Органи државне управе, јавна предузећа и организације које врше јавна овлашћења и органи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канцеларијског пословања – у ужем и ширем смислу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Основни појмови канцеларијског пословања органа јавне управе: поднесак, акт, прилог, предмет, досије, фасцикла, роковник итд.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Значај и врсте аката органа државне управе и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Савремена јавна управа – Електронска управа – Е управа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Јавна управа као сервис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Сектор за ванредне ситуације Министарства унутрашњих послова Републике Србије и управе сектора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Уредба о јединицама цивилне заштите, намени, задацима, мобилизацији и начину употребе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државна управа, локална самоуправа, Сектор за ванредне ситуације, Управа за превентивну заштиту, Управа за ватрогасно-спасилачке јединице, Управа за управљање ризиком и цивилном заштитом</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Рад са поштом и актима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пријем, отварање и прегледање поште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изда потврду о пријему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пријем оштећене пошиљке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евидентира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отпрема поште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архивира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рокове чувања појединих аката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електронски поднесак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пример правилника о канцеларијском и архивском пословању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прикупи податке о личности поштујући правила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објасни улогу Повереника у заштити података о </w:t>
            </w:r>
            <w:r w:rsidRPr="00322B0F">
              <w:rPr>
                <w:rFonts w:ascii="Arial" w:eastAsia="Times New Roman" w:hAnsi="Arial" w:cs="Arial"/>
                <w:noProof w:val="0"/>
                <w:color w:val="000000"/>
                <w:sz w:val="20"/>
                <w:szCs w:val="20"/>
                <w:lang w:val="en-US"/>
              </w:rPr>
              <w:lastRenderedPageBreak/>
              <w:t>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правну заштиту пословне тајне од незаконитог прибављања, коришћења и откривања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мере заштите тајности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евидентира акта која су означена као тајни подаци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елементе сертификата за приступ тајним подацима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образац о тајности документа са одређеним степеном тајности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прикупља податке према задатим параметрима примењујући одређене облике заштите пословне тајне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Пошта у државним органима: непосредно примање поште у писарници; пријем преко поштанске службе; отварање и прегледање; распоређивање и класификација предмета по материји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Евидентирање аутоматском обрадом података: скраћени деловодник, акте означени као тајне податке, попис аката;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Отпремање поште преко поштанске службе (писање експедиције, франкирање, отпремање)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Архивска књига, архивирања предмета по класификацијама, органима и досијеима, израда реверса, записник о комисији за излучивање безвредног регистраторског материјала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Правилник о канцеларијском и архивском пословању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Тајност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Закон о заштити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Повереник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Закон о заштити пословне тајне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Закон о тајности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Сертификат за приступ тајним подацима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писарница, електронска писарница, евиденција, деловодник, деловодни број, класификација предмета, достављање и развођење аката, архивирање, тајност података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Евиденције и извештаји у систему обезбеђења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елементе и садржину извештаја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извештаја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извештај према задатим параметрима придржавајући се правила за писање извештаја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извештај о инцидентним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белешку у смени службе обезбеђења (ноћна смена)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елементе и правила за вођење књиге догађаја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књигу догађаја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одређене (различите) евиденције службе безбедности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одредбе одговарајућих аката о начину вршења послова техничке заштите и коришћења техничких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документацију по основу надзора, обуке, техничког пријема техничких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потврду да је техничка заштита изведена у складу са одговарајућим позитивно важећим одредбама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Извештај (елементи, садржина,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Правила приликом израде извештаја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извештај о случају примене репресивно-корективних мера;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извештај руководиоца о раду службе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Књига догађаја (правила за уписивање података у књигу, забране за уписивање у исту)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Белешка – доказ у истрази или судском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о примопредаји дужности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примопредаје оружја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о примопредаји техничких уређаја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странака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уласка страних држављана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уласка и изласка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о претресању лица, возила и пртљага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о запосленима (доласку на посао, изласку за време радног времена, доласку ван радног времена, време кашњења....)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Остали видови евиденције: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књига гостију;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књига телефонских позива у ванредно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регистратор о изгубљеним и нађеним стварима;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регистар о обиласцима службе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регистратор издатих и враћених алата и опреме;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регистратор тестирања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списак кључева – подаци за издавање и повраћај;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списак возила;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o именик са бројевима јавних служби и одговорних </w:t>
            </w:r>
            <w:r w:rsidRPr="00322B0F">
              <w:rPr>
                <w:rFonts w:ascii="Arial" w:eastAsia="Times New Roman" w:hAnsi="Arial" w:cs="Arial"/>
                <w:noProof w:val="0"/>
                <w:color w:val="000000"/>
                <w:sz w:val="20"/>
                <w:szCs w:val="20"/>
                <w:lang w:val="en-US"/>
              </w:rPr>
              <w:lastRenderedPageBreak/>
              <w:t>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Правилник о начину вршења послова техничке заштите и коришћења техничких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Записници: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записник о стручном надзору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записник о извршеној обуци у руковању средствима, уређајима и системима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записник о техничком пријему.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Потврда да је техничка заштита изведена у складу са одредбама овог правилника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извештаји, књиге за евидентирање, евиденције, записници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Настава у блоку</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акте државне управе и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обрасце које може користити у е-управи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прими странку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послове пријема поште према инструкцијама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одређене евиденције у служби безбедности уз надзор задуженог запосленог у функцији ментора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поступак за добијање сертификата за тајност података и рад са актима са одређеним степеном тајности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изврши надзор и технички пријем техничких средстава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Државна управа и локална самоуправа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Сајт е- 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Пријем странке у локалној самоуправи и државној управи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Административни послови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локалној самоуправи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 Сектору за ванредне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Канцеларије Савета за националну безбеност и заштиту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Техничка заштита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административни послови, државна управа и локална самоуправа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реализације наставе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Вежбе</w:t>
      </w:r>
      <w:r w:rsidRPr="00322B0F">
        <w:rPr>
          <w:rFonts w:ascii="Arial" w:eastAsia="Times New Roman" w:hAnsi="Arial" w:cs="Arial"/>
          <w:noProof w:val="0"/>
          <w:color w:val="000000"/>
          <w:sz w:val="20"/>
          <w:szCs w:val="20"/>
          <w:lang w:val="en-US"/>
        </w:rPr>
        <w:t> се реализују кроз симулацију радњи које прате ток исхода наставе, у кабинету са компјутерима.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Настава у блоку </w:t>
      </w:r>
      <w:r w:rsidRPr="00322B0F">
        <w:rPr>
          <w:rFonts w:ascii="Arial" w:eastAsia="Times New Roman" w:hAnsi="Arial" w:cs="Arial"/>
          <w:noProof w:val="0"/>
          <w:color w:val="000000"/>
          <w:sz w:val="20"/>
          <w:szCs w:val="20"/>
          <w:lang w:val="en-US"/>
        </w:rPr>
        <w:t>се реализује у органима државне управе или у школи.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Подела одељења на групе: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Одељење се дели на две групе приликом реализације вежби и наставе у блоку.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наставник упознаје ученике са циљем предмета и темама које доприносе остваривању његовог циља.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Увод у предмет може се остварити упитником опште културе (да ли ученици знају на којој општини живе, шта им је требало за упис у средњу школу, да ли су тражили потврду из школе да су редовни ученици, да ли су видели рачун за струју, како добијају рачун за телефон који користе, како им се звао вртић у који су ишли) , где основ не би били тачни или нетачни одговори већ каснија анализа тих одговора са освртом да ће се теме из упитника обрађивати – локална самоуправа, документа која издају државни органи, организације са јавним овлашћењима, упис у вртић преко е-управе и сл.).</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Предмет обухвата четири теме које нису међусобно независне и неопходно је да се обраде по редоследу којим су наведене. За реализацију часова овог стручног предмета предлаже се следеће: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Прва тема Службена кореспонденција</w:t>
      </w:r>
      <w:r w:rsidRPr="00322B0F">
        <w:rPr>
          <w:rFonts w:ascii="Arial" w:eastAsia="Times New Roman" w:hAnsi="Arial" w:cs="Arial"/>
          <w:noProof w:val="0"/>
          <w:color w:val="000000"/>
          <w:sz w:val="20"/>
          <w:szCs w:val="20"/>
          <w:lang w:val="en-US"/>
        </w:rPr>
        <w:t> се реализује тако да ученици треба да се оспособе да схвате значај израде службене кореспонденције, шта чини службену кореспонденцију, те да га разликују од пословне кореспонденције и да израде одговарајућа службена акта. За тему и остваривање административних задатака користити Упутство о канцеларијском пословању органа државне управе.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Друга тема</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Јавна администрација Републике Србије </w:t>
      </w:r>
      <w:r w:rsidRPr="00322B0F">
        <w:rPr>
          <w:rFonts w:ascii="Arial" w:eastAsia="Times New Roman" w:hAnsi="Arial" w:cs="Arial"/>
          <w:noProof w:val="0"/>
          <w:color w:val="000000"/>
          <w:sz w:val="20"/>
          <w:szCs w:val="20"/>
          <w:lang w:val="en-US"/>
        </w:rPr>
        <w:t>уско је повезана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са предметом </w:t>
      </w:r>
      <w:r w:rsidRPr="00322B0F">
        <w:rPr>
          <w:rFonts w:ascii="Arial" w:eastAsia="Times New Roman" w:hAnsi="Arial" w:cs="Arial"/>
          <w:i/>
          <w:iCs/>
          <w:noProof w:val="0"/>
          <w:color w:val="000000"/>
          <w:sz w:val="20"/>
          <w:szCs w:val="20"/>
          <w:lang w:val="en-US"/>
        </w:rPr>
        <w:t>Организација државе</w:t>
      </w:r>
      <w:r w:rsidRPr="00322B0F">
        <w:rPr>
          <w:rFonts w:ascii="Arial" w:eastAsia="Times New Roman" w:hAnsi="Arial" w:cs="Arial"/>
          <w:noProof w:val="0"/>
          <w:color w:val="000000"/>
          <w:sz w:val="20"/>
          <w:szCs w:val="20"/>
          <w:lang w:val="en-US"/>
        </w:rPr>
        <w:t> у коме су се ученици упознали са положајем, пословима, органима и организацијом државне управе у Србији, и наставник треба да укаже ученицима на ту везу. Такође, наставник треба да укаже ученицима да су исходи из ове теме добар увод у предмет </w:t>
      </w:r>
      <w:r w:rsidRPr="00322B0F">
        <w:rPr>
          <w:rFonts w:ascii="Arial" w:eastAsia="Times New Roman" w:hAnsi="Arial" w:cs="Arial"/>
          <w:i/>
          <w:iCs/>
          <w:noProof w:val="0"/>
          <w:color w:val="000000"/>
          <w:sz w:val="20"/>
          <w:szCs w:val="20"/>
          <w:lang w:val="en-US"/>
        </w:rPr>
        <w:t>Правни поступци</w:t>
      </w:r>
      <w:r w:rsidRPr="00322B0F">
        <w:rPr>
          <w:rFonts w:ascii="Arial" w:eastAsia="Times New Roman" w:hAnsi="Arial" w:cs="Arial"/>
          <w:noProof w:val="0"/>
          <w:color w:val="000000"/>
          <w:sz w:val="20"/>
          <w:szCs w:val="20"/>
          <w:lang w:val="en-US"/>
        </w:rPr>
        <w:t> у другом разреду у коме се обрађује управни поступак који првенствено воде органи државне управе. У реализацији се препоручује навођење примера органа локалне управе на територији општине на којој ученици живе, послова које обаљају, а које ученици могу разумети (нпр. упис у школу, потврда да су редовни ученици, захтев за издавање дупликата дипломе или сведочанства, подношење захтева за издавање личне карте или пасоша итд.).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Појмове канцеларијског пословања обрадити користећи оне одредбе Уредбе о канцеларијском пословању органа државне управе и Закон о електронској управи којима се остварују исходи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Специфичност теме за систем безбедности се огледа у томе што се посебно анализира активност Сектора за ванредне ситуације и сваке његове Управе: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Сектор за ванредне ситуације Министарства унутрашњих послова Републике Србије (пожар, поплава, клизишта, земљотрес, технолошка опасност, нуклерарна несрећа, тероризам, НУС-а (неексплодирана убојна средства, временска непогода)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Управа за превентивну заштиту Министарства унутрашњих послова Републике Србије (посебно Одељења за промет и транспорт експлозивних материјала и контролисане робе)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Управа за управљање ризиком и цивилном заштитом (Одељење за планирање и процену ризика; Одељење за координацију и управљање у ванредним ситуацијама; Одељење за јединице цивилне заштите и Одељење за неексплодирана убојна средства НУС</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Управа за ватрогасно-спасилачке јединице: Одељење за ватрогасно – спасилачке јединице, Одељење за координацију 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Управа за ванредне ситуације у градовима.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Трећу тему Рад са поштом и актима</w:t>
      </w:r>
      <w:r w:rsidRPr="00322B0F">
        <w:rPr>
          <w:rFonts w:ascii="Arial" w:eastAsia="Times New Roman" w:hAnsi="Arial" w:cs="Arial"/>
          <w:noProof w:val="0"/>
          <w:color w:val="000000"/>
          <w:sz w:val="20"/>
          <w:szCs w:val="20"/>
          <w:lang w:val="en-US"/>
        </w:rPr>
        <w:t> реализовати користећи одредбе Уредбе о канцеларијском пословању органа државне управе, Упутства о канцеларијском пословању органа државне управе, одлуке о организацији управе локалне општине како би ученици научили разврставање на организационе јединице (примере, радне импулсе за симулацију даје наставник), у складу са Законом о архивској грађи и архивској делатности, Законом о електронској управи.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Исход везан за материју електронски поднесак реализовати са освртом да правна акта државе Србије регулишу и препознају такав вид комуникације јавне администрације и грађана, те тако Законом о парничном поступку (члан 98), Закоником о кривичном поступку (члан 230), Законом о општем управном поступку (члан 57) и Судским пословником (члан 157а) прописано је да странка може предати суду поднесак и у облику електронског документа. Поднесак израђен као електронски документ физичка и правна лица (странке) предају органима јавне власти путем електронске поште на адресу електронске поште која је од стране органа јавне власти одређена за пријем електронских поднесака (члан 15, став 1. Закона о електронском документу, електронској идентификацији и услугама од поверења у електронском пословању „Службени гласник РС”). Квалификовани електронски потпис има исто правно дејство као и својеручни потпис. Квалификовани електронски потпис може да замени оверу својеручног потписа, ако је то прописано посебним законом (члан 50, став 2. и 3. Закона о електронском документу, електронској идентификацији и услугама од поверења у електронском пословању „Службени гласник РС”.</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Код евиденције предмета обрадити садржаје као што су: скраћени деловодник; акти означени као тајни подаци; попис аката ; аутоматска обрада података.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Израдити за потребе симулације пријемни штамбиљ са подацима наведеним у Упутству о канцеларијском пословању органа државне управе. При обради евиденција у делу Вођење евиденције путем аутоматске обраде података, ученици могу израдити базу са неопходним подацима која треба да садржи такав вид евиденције и симулирати евидентирање према радним импулсима које даје наставник.</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Архивирање се може урадити анализом Листе категорија која је саставни део Општег акта о начину евидентирања класификовања, архивирања и чувања архивске грађе неког правног лица или анализом чувања грађе у школи (шта се у школи чува од докумената, колико дуго, где се након чувања архивира).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Тајност података реализовати помоћу Закона о заштити података о личности, Закона о заштити о пословној тајни, Закона о тајности података, Уредби о садржини, облику и начину достављања сертификата за приступ тајним подацима, Уредби о начину и поступку означавања тајности података, односно докумената. Анализирати рад Канцеларије Савета за националну безбедност и заштиту података са посебним освртом на издавање сертификата о тајности података.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Четврту тему Евиденције и извештаји у систему обезбеђења</w:t>
      </w:r>
      <w:r w:rsidRPr="00322B0F">
        <w:rPr>
          <w:rFonts w:ascii="Arial" w:eastAsia="Times New Roman" w:hAnsi="Arial" w:cs="Arial"/>
          <w:noProof w:val="0"/>
          <w:color w:val="000000"/>
          <w:sz w:val="20"/>
          <w:szCs w:val="20"/>
          <w:lang w:val="en-US"/>
        </w:rPr>
        <w:t> реализовати користећи обрасце извештаја и специфичних евиденција за сектор безбедности. Користити Правилник о о начину вршења послова техничке заштите и коришћења техничких средстава као и обрасце у оквиру истог.</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Настава у блоку </w:t>
      </w:r>
      <w:r w:rsidRPr="00322B0F">
        <w:rPr>
          <w:rFonts w:ascii="Arial" w:eastAsia="Times New Roman" w:hAnsi="Arial" w:cs="Arial"/>
          <w:noProof w:val="0"/>
          <w:color w:val="000000"/>
          <w:sz w:val="20"/>
          <w:szCs w:val="20"/>
          <w:lang w:val="en-US"/>
        </w:rPr>
        <w:t>може се планирати према могућностима школе и реализовати у органима градске или општинске управе, установама са којима школа има сарадњу и у којима ученици могу практично да провере и примене стечена знања и вештине, првенствено кроз рад у писарници, кроз комуникацију са странкама, а затим и кроз праћење рада овлашћених службених лица у вршењу административних послова. Сходно могућностима школе остварити сарадњу са Сектором за ванредне ситуације Министарства унутрашњих послова Републике Србије. На локалном нивоу, Сектор има 27 организационих јединица: четири Управе за ванредне ситуације у Београду, Крагујевцу, Нишу и Новом Саду, и 23 Одељења за ванредне ситуације и то у Бору, Ваљеву, Врању, Јагодини, Кикинди, Панчеву, Сремској Митровици, Ужицу, Шапцу, Краљеву, Лесковцу, Новом Пазару, Пироту, Пожаревцу, Прокупљу, Чачку, Пријепољу, Смедереву, Суботици, Сомбору, Зајечару и Зрењанину. Управе за ванредне ситуације у Новом Саду, Крагујевцу и Нишу у свом саставу имају Одељење за превентивну заштиту, Одељење за управљање ризиком и цивилну заштиту и ватрогасно-спасилачку бригаду.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зависности од организације рада у школи и у случају немогућности органа градске или општинске управе, установа и др. за пријем ученика, настава у блоку може се у целини реализовати у школи, у другом полугодишту у пет радних дана, односно у трајању од 30 часова у току једне радне недеље.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Препорука је да се часови реализују методама активне наставе, рада на тексту, истраживањем, кроз практичан рад, решавање проблема.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Садржај (предмета) има везу са садржајима других предметима као што су: </w:t>
      </w:r>
      <w:r w:rsidRPr="00322B0F">
        <w:rPr>
          <w:rFonts w:ascii="Arial" w:eastAsia="Times New Roman" w:hAnsi="Arial" w:cs="Arial"/>
          <w:i/>
          <w:iCs/>
          <w:noProof w:val="0"/>
          <w:color w:val="000000"/>
          <w:sz w:val="20"/>
          <w:szCs w:val="20"/>
          <w:lang w:val="en-US"/>
        </w:rPr>
        <w:t>Организација државе, Савремена пословна кореспонденција, Јавне исправе и евиденције, Правни поступци, Предузетништво, Основи кривичног права и криминалистике, Заштита од пожара и заштита на раду, Систем и служба обезбеђења и Технички и информациони системи заштите и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односи се на континуирано оцењивање тачности и језичке конструкције усмених излагања ученика, активности на часовима, реализацији радних импулса наставника на часовима вежби.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w:t>
      </w:r>
      <w:r w:rsidRPr="00322B0F">
        <w:rPr>
          <w:rFonts w:ascii="Arial" w:eastAsia="Times New Roman" w:hAnsi="Arial" w:cs="Arial"/>
          <w:noProof w:val="0"/>
          <w:color w:val="000000"/>
          <w:sz w:val="20"/>
          <w:szCs w:val="20"/>
          <w:lang w:val="en-US"/>
        </w:rPr>
        <w:t>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 Проверу знања вршити свакако полугодишњим и годишњим тестирањем савладаности градива. Проверу на часовима вежби вршити кроз давање радних задатака који садрже радни процес у више корака са јасном скалом за оцењивање (нпр. прими предмет, додели му ознаку и број, заведе, одреди организациону јединицу, достави органу на рад, комуницира са странком, попуњава обрасце, коверте, уписнике, одложи – архивира предмет...)</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сумативно оцењује и наставу у блоку. Елементи које том приликом узима у обзир при оцењивању могу да буду: редовно похађање наставе у блоку, активност, коментар ментора у органу или организацији у којој се реализовала настава, дневник наставе у блоку (форма и садржина, прегледност, уредност и прилози, тј. састављени и обликовани одговарајући правни акти).</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Технички и информациони системи заштите и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ОСТВАРИВАЊА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техничким и информационим системима заштите и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о објектима и системима техничке заштите;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Оспособљавање ученика за примену система заштите спољног периметра и коришћење алармних система и система видео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контролу приступа и улаза;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коришћење техничке заштите у мобилним условима;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критичким тачкама, мерама заштите од злоупотребе рачунарских система и детектовању неовлашћеног прикупљања информација;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свести о важности ИКТ система у систему заштите лица, имовине и пословања.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72"/>
        <w:gridCol w:w="6734"/>
        <w:gridCol w:w="881"/>
        <w:gridCol w:w="604"/>
        <w:gridCol w:w="1086"/>
        <w:gridCol w:w="597"/>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Објекти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Системи техничке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спољног периметра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Алармни системи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Системи видео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Системи за контролу приступа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Системи техничке заштите у мобилним условима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Процена ризика и безбедност у информационим и комуникационим системима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Детекција неовлашћеног прикупљања информација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474"/>
        <w:gridCol w:w="6200"/>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Објекти заштите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објеката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поделу објеката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потенцијалне опасности, ризике, безбедносне зоне и критичне тачке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важеће стандарде опреме и уређаја у техничкој заштити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подела објекта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Идентификација потенцијалних опасности, ризика, безбедносних зона и критичних тачака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Важећи стандарди опреме и уређаја у техничкој заштити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објекти заштите, техничка заштита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Системи техничке заштите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својства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системе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основну улогу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функције контролног центра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одговорности запослених у контролном центру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примењује законске процедуре у процесу </w:t>
            </w:r>
            <w:r w:rsidRPr="00322B0F">
              <w:rPr>
                <w:rFonts w:ascii="Arial" w:eastAsia="Times New Roman" w:hAnsi="Arial" w:cs="Arial"/>
                <w:noProof w:val="0"/>
                <w:color w:val="000000"/>
                <w:sz w:val="20"/>
                <w:szCs w:val="20"/>
                <w:lang w:val="en-US"/>
              </w:rPr>
              <w:lastRenderedPageBreak/>
              <w:t>заштите података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и својства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Подела система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Контролни центри/собе, системи за комуникацију, системи за напајање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података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контролни центар, заштита података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Заштита спољног периметра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баријера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различите врсте баријера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физичке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физичких баријера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намену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ограде, капије, замке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механичке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електронске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детектора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интерфона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безбедносне расвете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формира физичке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формирање и употребу ограде, капије, замке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механичку заштиту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електронске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надгледа употребу детектора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надгледа употребу интерфона и безбедносне расвете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баријера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Подела баријера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Физичке баријере, врсте и намена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Ограде, капије, замке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Механичка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Детектори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Интерфони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Безбедносна расвета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Формирање и употреба физичке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механичке и електронске баријере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детектора, интерфона и безбедносне расвете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физичке баријере, механичке баријере електронске баријере, детектори, интерфони, безбедносна расвета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Алармни системи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основну намену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поделу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противпожарне системе као специфичне алармне системе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елементе алармног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основну улогу и основне функције алармне централе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функцију алармних сензора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функцију индикатора аларма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начине повезивања елемената алармног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функционисања система за даљинску дојаву аларма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улоге и одговорности запослених на пословима праћења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алармне системе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примени процедуре након добијања </w:t>
            </w:r>
            <w:r w:rsidRPr="00322B0F">
              <w:rPr>
                <w:rFonts w:ascii="Arial" w:eastAsia="Times New Roman" w:hAnsi="Arial" w:cs="Arial"/>
                <w:noProof w:val="0"/>
                <w:color w:val="000000"/>
                <w:sz w:val="20"/>
                <w:szCs w:val="20"/>
                <w:lang w:val="en-US"/>
              </w:rPr>
              <w:lastRenderedPageBreak/>
              <w:t>алармног сигнала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Подела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Противпожарни системи као специфични алармни системи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алармног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Алармне централе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Алармни сензори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Индикатори аларма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Повезивање елемената алармног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Системи за даљинску дојаву аларма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алармних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Процедуре након добијања алармног сигнала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противпожарни алармни системи, алармне централе, алармни сензори, системи за дојаву аларма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Системи видео обезбеђења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поделу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 рада аналогног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 рада дигиталног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елементе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рада камере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рада монитора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и улогу система за архивирање снимака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начине повезивања елемената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улоге и одговорности запослених на праћењу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систем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употребу камере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употребљава монитор као део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архивира снимак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приступа архивираном снимку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Подела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Аналогни системи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Дигитални системи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Монитори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Системи за архивирање снимака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Повезивање елемената система видео обезбеђењa</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система видео обезбеђења, камере и монитора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Архивирање снимака и приступ архивираном снимку</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системи видео обезбеђења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Контрола приступа и улаза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система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методе за идентификацију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електронске картице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читача електронских картица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тастатуре за унос шифре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биометријских сензора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базе података са правима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начине повезивања елемената система видео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контролу уноса предмета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 функционисања наменских скенера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наменских скенера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анализира информације које се добијају прегледом пртљага и људи наменским скенерима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очита самостално електронску картицу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системе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методе за идентификацију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самостално архивира снимак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употребу тастатуре за унос шифара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употребу биометријских сензора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базе података са правима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повезивање елемената система за контролу приступа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контроле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система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Методи за идентификацију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Елемети система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Електронске картице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Читачи електронских картица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Тастатуре за унос шифре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Биометријски сензори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Базе података са правима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Повезивање елемената система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Контрола уноса предмета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Наменски скенери за преглед пртљага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Наменски скенери за тело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Рад са системима за контролу приступа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 са подацима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електронске картице, биометриски сензори, наменски скенери, метал детекторска врата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Системи техничке заштите у мобилним условима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специфичност мобилних услова техничке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система техничке заштите које се примењују у мобилним условима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рада паник тастера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електротехничке заштите новца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систем електрохемијске заштите новца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рада аудио и видео комуникација у мобилним условима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начин рада сателитског праћења мобилних објеката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употребљава паник тастера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аудио и видео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системе за сателитско праћење мобилних објеката (gps праћење)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Специфичност мобилних услова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система техничке заштите које се примењују у мобилним условима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Паник тастери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Системи електротехничке заштите новца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Електрохемијска заштита новца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Аудио и видео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Сателитско праћење мобилних објеката (GPS праћење)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аудио и видео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система за праћење мобилних објеката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системи техничке заштите у мобилним условима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Процена ризика и безбедност у информационим и комуникационим системима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информатичко комуникационих система на основу умрежености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икт система у систему заштите лица, имовине и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критичне тачке у рачунарском систему организације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мере заштите од злоупотребе рачунарских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систем затворене мреже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опише врсте напада у информационим и комуникационим системима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системе заштите у икт системима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врсте и важност информатичко комуникационих система у систему заштите лица, имовине и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Критичне тачке у рачунарском систему организације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заштите од злоупотребе рачунарских 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Затворене мреже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напада у информационим и комуникационим системима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Системи заштите у ИКТ системима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затворене мреже, системи заштите у ИКТ системима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Детекција неовлашћеног прикупљања информација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уређаја за неовлашћено прикупљање информација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техничка средства за детекцију уређаја за неовлашћено прикупљање информација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појам компромитујућег зрачења и начине заштите преноса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методе електростатичке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функционисање и улогу ометача преноса сигнала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уређаја за неовлашћено прикупљање информација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Техничка средства за детекцију уређаја за неовлашћено прикупљање информација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Компромитујуће електромагнетно зрачење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Фарадејеви кавези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Ометачи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детекција неовлашћеног прикупљања информација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ученике упознати са циљевима и исходима наставе, односно учења, планом рада и начинима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Теме се реализују кроз часове теорије и наставе у блоку. Одељење се дели нагрупе приликом реализације наставе у блоку.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Место реализације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се изводи у учионицама са рачунарима и пројекторима, у кругу школе и у другом простору опремљеном за практично поступање.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реализацију наставних садржаја може се користити и друга доступна литература у области техничких и информационих система заштите и обезбеђења.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наставне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рад на радном месту техничар обезбеђења.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Ученике треба оспособљавати за примену стечених знања и у другим предметима.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реализације наставе у блоку омогућити ученицима да се кроз практичан рад и најбоље примере праксе оспособе за остваривање исхода. Наставу у блоку организовати у сарадњи са организацијама које поседују најсавременије техничке и информационе безбедносне системе. Настава у блоку може да се реализује у оквиру тема у којима су препоручени садржаји и дати исходи али може да се реализују и другачије, по завршетку неколико тема. Важно је да сви исходи који су дати буду достигнути односно да ученици на настави у блоку имају могућности да користе уређаје у реалним условима.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реализације теоријске и наставе у блоку, вршити корелацију између наставних садржаја који су међусобно повезани.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Прву тему – </w:t>
      </w:r>
      <w:r w:rsidRPr="00322B0F">
        <w:rPr>
          <w:rFonts w:ascii="Arial" w:eastAsia="Times New Roman" w:hAnsi="Arial" w:cs="Arial"/>
          <w:b/>
          <w:bCs/>
          <w:noProof w:val="0"/>
          <w:color w:val="000000"/>
          <w:sz w:val="20"/>
          <w:szCs w:val="20"/>
          <w:lang w:val="en-US"/>
        </w:rPr>
        <w:t>Објекти заштите</w:t>
      </w:r>
      <w:r w:rsidRPr="00322B0F">
        <w:rPr>
          <w:rFonts w:ascii="Arial" w:eastAsia="Times New Roman" w:hAnsi="Arial" w:cs="Arial"/>
          <w:noProof w:val="0"/>
          <w:color w:val="000000"/>
          <w:sz w:val="20"/>
          <w:szCs w:val="20"/>
          <w:lang w:val="en-US"/>
        </w:rPr>
        <w:t> реализовати путем предавања уз упознавање ученика са појмом и поделом објеката заштите уз представљање ученицима потенцијалних опасности, ризика, безбедносних зона и критичних тачака и упознавања са важећим стандардима опреме и уређаја у техничкој заштити. Наставник посебну пажњу усмерава на праћење остваривања исхода учења ове теме јер је она повезана са осталим темама и на то треба да укаже ученицима.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Другу тему – С</w:t>
      </w:r>
      <w:r w:rsidRPr="00322B0F">
        <w:rPr>
          <w:rFonts w:ascii="Arial" w:eastAsia="Times New Roman" w:hAnsi="Arial" w:cs="Arial"/>
          <w:b/>
          <w:bCs/>
          <w:noProof w:val="0"/>
          <w:color w:val="000000"/>
          <w:sz w:val="20"/>
          <w:szCs w:val="20"/>
          <w:lang w:val="en-US"/>
        </w:rPr>
        <w:t>истеми техничке заштите </w:t>
      </w:r>
      <w:r w:rsidRPr="00322B0F">
        <w:rPr>
          <w:rFonts w:ascii="Arial" w:eastAsia="Times New Roman" w:hAnsi="Arial" w:cs="Arial"/>
          <w:noProof w:val="0"/>
          <w:color w:val="000000"/>
          <w:sz w:val="20"/>
          <w:szCs w:val="20"/>
          <w:lang w:val="en-US"/>
        </w:rPr>
        <w:t>реализовати путем предавања и упознавања ученика са појмом, својствима, поделом система техничке заштите и основном улогом и функцијом контролног центра, система за комуникацију и система за напајање. Потребно је да ученици разумеју функционисање целокупног система техничке заштите.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Трећу тему –</w:t>
      </w:r>
      <w:r w:rsidRPr="00322B0F">
        <w:rPr>
          <w:rFonts w:ascii="Arial" w:eastAsia="Times New Roman" w:hAnsi="Arial" w:cs="Arial"/>
          <w:b/>
          <w:bCs/>
          <w:noProof w:val="0"/>
          <w:color w:val="000000"/>
          <w:sz w:val="20"/>
          <w:szCs w:val="20"/>
          <w:lang w:val="en-US"/>
        </w:rPr>
        <w:t> Заштита спољног периметра </w:t>
      </w:r>
      <w:r w:rsidRPr="00322B0F">
        <w:rPr>
          <w:rFonts w:ascii="Arial" w:eastAsia="Times New Roman" w:hAnsi="Arial" w:cs="Arial"/>
          <w:noProof w:val="0"/>
          <w:color w:val="000000"/>
          <w:sz w:val="20"/>
          <w:szCs w:val="20"/>
          <w:lang w:val="en-US"/>
        </w:rPr>
        <w:t>реализовати путем предавања уз упознавање ученика са практичним примерима кроз модификовано предавање, презентације, симулације и дискусије уз пружање могућности ученицима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да након теоријске наставе учествују у практичном поступању у настави у блоку у опремљеним просторијама школе или другим организацијама, примењујући стечена знања уз демонстрирање начина формирања и употребе физичке баријере, ограде, капије, замке, механичке заштите, електронске баријере, затим демонстрирање начина употребе детектора, интерфона и безбедносне расвете и сл.</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Четврту тему – </w:t>
      </w:r>
      <w:r w:rsidRPr="00322B0F">
        <w:rPr>
          <w:rFonts w:ascii="Arial" w:eastAsia="Times New Roman" w:hAnsi="Arial" w:cs="Arial"/>
          <w:b/>
          <w:bCs/>
          <w:noProof w:val="0"/>
          <w:color w:val="000000"/>
          <w:sz w:val="20"/>
          <w:szCs w:val="20"/>
          <w:lang w:val="en-US"/>
        </w:rPr>
        <w:t>Алармни системи </w:t>
      </w:r>
      <w:r w:rsidRPr="00322B0F">
        <w:rPr>
          <w:rFonts w:ascii="Arial" w:eastAsia="Times New Roman" w:hAnsi="Arial" w:cs="Arial"/>
          <w:noProof w:val="0"/>
          <w:color w:val="000000"/>
          <w:sz w:val="20"/>
          <w:szCs w:val="20"/>
          <w:lang w:val="en-US"/>
        </w:rPr>
        <w:t>реализовати путем предавања и примера који ученици препознају. Препорука је да наставник користи методе презентације и симулације како би ученици лакше остварили исходе.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Пету тему</w:t>
      </w:r>
      <w:r w:rsidRPr="00322B0F">
        <w:rPr>
          <w:rFonts w:ascii="Arial" w:eastAsia="Times New Roman" w:hAnsi="Arial" w:cs="Arial"/>
          <w:b/>
          <w:bCs/>
          <w:noProof w:val="0"/>
          <w:color w:val="000000"/>
          <w:sz w:val="20"/>
          <w:szCs w:val="20"/>
          <w:lang w:val="en-US"/>
        </w:rPr>
        <w:t> – Системи видео обезбеђења</w:t>
      </w:r>
      <w:r w:rsidRPr="00322B0F">
        <w:rPr>
          <w:rFonts w:ascii="Arial" w:eastAsia="Times New Roman" w:hAnsi="Arial" w:cs="Arial"/>
          <w:noProof w:val="0"/>
          <w:color w:val="000000"/>
          <w:sz w:val="20"/>
          <w:szCs w:val="20"/>
          <w:lang w:val="en-US"/>
        </w:rPr>
        <w:t> реализовати путем предавања уз упознавање ученика са практичним примерима кроз модификовано предавање, презентације, симулације и дискусије уз пружање могућности ученицима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да након теоријске наставе учествују у практичном поступању у настави у блоку у опремљеним просторијама школе или другим организацијама, примењујући стечена знања уз демонстрирање начина коришћења система видео обезбеђења, аналогног система видео обезбеђења, дигиталног видео обезбеђења, употребу камере, монитора као и да самостално архивирају снимке.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Шесту тему </w:t>
      </w:r>
      <w:r w:rsidRPr="00322B0F">
        <w:rPr>
          <w:rFonts w:ascii="Arial" w:eastAsia="Times New Roman" w:hAnsi="Arial" w:cs="Arial"/>
          <w:b/>
          <w:bCs/>
          <w:noProof w:val="0"/>
          <w:color w:val="000000"/>
          <w:sz w:val="20"/>
          <w:szCs w:val="20"/>
          <w:lang w:val="en-US"/>
        </w:rPr>
        <w:t>– Контрола приступа и улаза </w:t>
      </w:r>
      <w:r w:rsidRPr="00322B0F">
        <w:rPr>
          <w:rFonts w:ascii="Arial" w:eastAsia="Times New Roman" w:hAnsi="Arial" w:cs="Arial"/>
          <w:noProof w:val="0"/>
          <w:color w:val="000000"/>
          <w:sz w:val="20"/>
          <w:szCs w:val="20"/>
          <w:lang w:val="en-US"/>
        </w:rPr>
        <w:t>реализовати путем предавања уз упознавање ученика са практичним примерима кроз модификовано предавање, презентације, симулације и дискусије уз пружање могућности ученицима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да након теоријске наставе учествују у практичном поступању у настави у блоку у опремљеним просторијама школе или другим организацијама и да примењујући стечена знања користе системе за контролу приступа и методе за идентификацију, демонстрирају употребу електронске картице, читача електронских картица, тастатуре за унос шифара, биометријских сензора, користе базе података са правима приступа и демонстрирају повезивање елемената система за контролу приступа. Ученике упознати са наменским скенерима, врстама и њиховом улогом али и степеном зрачења тих уређаја како би уочили да су то безбедни уређаји за употребу.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Седму тему –</w:t>
      </w:r>
      <w:r w:rsidRPr="00322B0F">
        <w:rPr>
          <w:rFonts w:ascii="Arial" w:eastAsia="Times New Roman" w:hAnsi="Arial" w:cs="Arial"/>
          <w:b/>
          <w:bCs/>
          <w:noProof w:val="0"/>
          <w:color w:val="000000"/>
          <w:sz w:val="20"/>
          <w:szCs w:val="20"/>
          <w:lang w:val="en-US"/>
        </w:rPr>
        <w:t> Системи техничке заштите у мобилним условима </w:t>
      </w:r>
      <w:r w:rsidRPr="00322B0F">
        <w:rPr>
          <w:rFonts w:ascii="Arial" w:eastAsia="Times New Roman" w:hAnsi="Arial" w:cs="Arial"/>
          <w:noProof w:val="0"/>
          <w:color w:val="000000"/>
          <w:sz w:val="20"/>
          <w:szCs w:val="20"/>
          <w:lang w:val="en-US"/>
        </w:rPr>
        <w:t>реализовати путем упознавања ученика са системом техничке заштите у мобилним условима и примера који су њима блиски уз пружање могућности ученика да се са темом упознају и у реалним условима и да након теоријске наставе учествују у практичном поступању у настави у блоку у опремљеним просторијама школе или другим организацијама, примењујући стечена знања демонстрирају употребу система техничке заштите у мобилним условима, паник тастера, аудио и видео комуникација и сателитског праћења мобилних објеката (GPS праћење).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Осму тему –</w:t>
      </w:r>
      <w:r w:rsidRPr="00322B0F">
        <w:rPr>
          <w:rFonts w:ascii="Arial" w:eastAsia="Times New Roman" w:hAnsi="Arial" w:cs="Arial"/>
          <w:b/>
          <w:bCs/>
          <w:noProof w:val="0"/>
          <w:color w:val="000000"/>
          <w:sz w:val="20"/>
          <w:szCs w:val="20"/>
          <w:lang w:val="en-US"/>
        </w:rPr>
        <w:t> Процена ризика и безбедност у информационим и комуникационим системима </w:t>
      </w:r>
      <w:r w:rsidRPr="00322B0F">
        <w:rPr>
          <w:rFonts w:ascii="Arial" w:eastAsia="Times New Roman" w:hAnsi="Arial" w:cs="Arial"/>
          <w:noProof w:val="0"/>
          <w:color w:val="000000"/>
          <w:sz w:val="20"/>
          <w:szCs w:val="20"/>
          <w:lang w:val="en-US"/>
        </w:rPr>
        <w:t>реализовати путем предавања и упознавања ученика са појмом, врстама и важности ИКТ система у систему заштите лица, имовине и пословања уз примере злоупотребе рачунарских мрежа. Размотрити рад у групама где би ученици кроз презентације, симулације и дискусије предлагали најбоље начине заштите система.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Девету тему-</w:t>
      </w:r>
      <w:r w:rsidRPr="00322B0F">
        <w:rPr>
          <w:rFonts w:ascii="Arial" w:eastAsia="Times New Roman" w:hAnsi="Arial" w:cs="Arial"/>
          <w:b/>
          <w:bCs/>
          <w:noProof w:val="0"/>
          <w:color w:val="000000"/>
          <w:sz w:val="20"/>
          <w:szCs w:val="20"/>
          <w:lang w:val="en-US"/>
        </w:rPr>
        <w:t> Детекција неовлашћеног прикупљања информација </w:t>
      </w:r>
      <w:r w:rsidRPr="00322B0F">
        <w:rPr>
          <w:rFonts w:ascii="Arial" w:eastAsia="Times New Roman" w:hAnsi="Arial" w:cs="Arial"/>
          <w:noProof w:val="0"/>
          <w:color w:val="000000"/>
          <w:sz w:val="20"/>
          <w:szCs w:val="20"/>
          <w:lang w:val="en-US"/>
        </w:rPr>
        <w:t>реализовати путем предавања и упознавања ученика са врстама уређаја за неовлашћено прикупљање информација и техничким средствима за детекцију уређаја за неовлашћено прикупљање информација уз пружање могућности ученицима да се кроз анимацију принципа дејства упознају са компромитујућим електромагнетним зрачењем, фарадејевим кавезом и ометачима.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(практичних радова), кратких блиц тестова,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Радно право</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условима за заснивање радног односа, његовим врстама и начинима престанка, као и облицима рада ван радног односа;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ефикасно организовање радног времена;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зарадом и другим примањима запосленог, врстама одмора и одсуства и њиховим значајем за унапређивање процеса рада код послодавца као и са врстама одговорности запослених</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знања и вештина при доношењу пратећих правних аката у поступку заснивања и престанка радног односа и остваривања и заштите права запослених на раду и по основу 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и вредности значајних за живот и рад у савременом друштву, заснованих на тачности, систематичности и одговорности у раду, култури дијалога са послодавцем, хуманости, толеранцији, солидарности, уважавању различитости и роднe равноправности, одсуству дискриминације и поштовању других људских права у области рада као и важности сталног праћења промена правних прописа у области радних односа.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8"/>
        <w:gridCol w:w="5154"/>
        <w:gridCol w:w="1241"/>
        <w:gridCol w:w="851"/>
        <w:gridCol w:w="1529"/>
        <w:gridCol w:w="841"/>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Настанак, развој и извори радног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Радни однос и рад ван радног односа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Заснивање радног односа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Распоређивање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Радно време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Одмори и одсуства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Безбедност и заштита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Зарада, накнада зараде и друга примања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Одговорност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Престанак радног односа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права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13"/>
        <w:gridCol w:w="4361"/>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Настанак, развој и извори радног права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предмет, садржину и разлоге за настанак радног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место и значај радног права у правном систему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домаће и међународне изворе радног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специфичности, врсте и поступак закључивања колективног уговора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опште акте послодавца којима се уређује радни однос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Радно право – појам, предмет и садржина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Место и значај радног права у правном систему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подела извора радног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Домаћи извори радног права (општи акти државних органа и аутономни акти)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предмет, настанак и извори радног права, домаћи и међународни извори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Радни однос и рад ван радног односа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 xml:space="preserve">ПРЕПОРУЧЕНИ САДРЖАЈ И КЉУЧНИ </w:t>
            </w:r>
            <w:r w:rsidRPr="00322B0F">
              <w:rPr>
                <w:rFonts w:ascii="Arial" w:eastAsia="Times New Roman" w:hAnsi="Arial" w:cs="Arial"/>
                <w:b/>
                <w:bCs/>
                <w:noProof w:val="0"/>
                <w:color w:val="000000"/>
                <w:sz w:val="20"/>
                <w:szCs w:val="20"/>
                <w:lang w:val="en-US"/>
              </w:rPr>
              <w:lastRenderedPageBreak/>
              <w:t>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дефинише појмове запослени и послодавац</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битне елементе радног односа и карактеристике фаза у развоју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уређивање радног односа у државним, органима, јавним службама, привредним друштвима, банкама, установама и другим организацијама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облике рада ван радног односа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Радни однос – појам, елементи, настанак и развој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Општи и посебан режим уређивања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Карактеристике уређивања радног односа у државним и покрајинским органима и органима локалне самоуправе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Карактеристике уређивања радног односа у привредним друштвима, банкама и другим финансијским организацијама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Карактеристике уређивања радног односа у јавним службама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 ван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Привремени и повремени послови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Допунски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Уговор о делу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Уговор о стручном оспособљавању и усавршавању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Волонтерски рад</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елементи радног односа, настанак и развој, карактеристике, рад ван радног односа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Заснивање радног односа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услове, радње и њихов редослед у поступку заснивања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пратеће акте у поступку заснивања радног односа (одлука о потреби заснивања радног односа, оглас и пријава на оглас, позив на интервју за заснивање радног односа, одлука о избору кандидата по огласу, обавештење о резултату избора кандидата, једноставан пример уговора о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претходну проверу радних способности и пробни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основне карактеристике – правну природу уговора о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радни однос на одређено и неодређено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појмове приправник, приправнички стаж и стручни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Услови за заснивање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Поступак заснивања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Одлука о потреби заснивања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Пријава потребе за запошљавањем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Јавно оглашавање слободних послова (радних места)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Подношење пријаве на оглас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Претходна провера радних способности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Одлучивање о избору кандидата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Закључивање уговора о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Ступање на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Пробни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Карактеристике уговора о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Трајање радног односа – радни однос на неодређено и одређено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Трајање радног односа лица са посебним овлашћењима и функционера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Приправници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Кључни појмови:</w:t>
            </w:r>
            <w:r w:rsidRPr="00322B0F">
              <w:rPr>
                <w:rFonts w:ascii="Arial" w:eastAsia="Times New Roman" w:hAnsi="Arial" w:cs="Arial"/>
                <w:noProof w:val="0"/>
                <w:color w:val="000000"/>
                <w:sz w:val="20"/>
                <w:szCs w:val="20"/>
                <w:lang w:val="en-US"/>
              </w:rPr>
              <w:t> заснивање радног односа, услови, поступак, уговор о раду, трајање радног односа, приправници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Распоређивање запослених</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принципе распоређивања запослених и значај распоређивања за запосленог и послодавца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распоређивања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за измену уговорених услова рада на захтев послодавца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специфичности упућивања запосленог на рад код другог послодавца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Принципи и значај распоређивања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распоређивања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Распоређивање приликом заснивања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Распоређивање у току трајања радног односа – измена уговорених услова рада (премештај на други одговарајући посао, премештај у друго место рада и упућивање на рад код другог послодавца)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принципи и врсте распоређивања запослених, анекс уговора о раду</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Радно време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појединачна и колективна права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радног времена према трајању и према распореду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и ограничења за прерасподелу радног времена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одлуке директора привредног друштва и руководиоца државног органа о распореду и прерасподели радног времена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права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радног времена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Врсте радног времена према трајању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Пуно радно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Непуно радно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Скраћено радно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Прековремени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Распоред радног времена – врсте радног времена према распореду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Једнократно и двократно радно време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Дневни и ноћни рад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Рад у исто време и рад у сменама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Прерасподела радног времена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врсте, распоред и прерасподела радног времена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Одмори и одсуства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значај, врсте, трајање и начин коришћења одмора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плаћено и неплаћено одсуство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за мировање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захтев за коришћење плаћеног одсуства, решења о годишњем одмору, плаћеном и неплаћеном одсуству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Одмори – појам, значај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Одсуства појам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Мировање радног односа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врсте одмора, врсте одсуства, мировање радног односа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Безбедности и заштита запослених</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 xml:space="preserve">ПРЕПОРУЧЕНИ САДРЖАЈ И КЉУЧНИ </w:t>
            </w:r>
            <w:r w:rsidRPr="00322B0F">
              <w:rPr>
                <w:rFonts w:ascii="Arial" w:eastAsia="Times New Roman" w:hAnsi="Arial" w:cs="Arial"/>
                <w:b/>
                <w:bCs/>
                <w:noProof w:val="0"/>
                <w:color w:val="000000"/>
                <w:sz w:val="20"/>
                <w:szCs w:val="20"/>
                <w:lang w:val="en-US"/>
              </w:rPr>
              <w:lastRenderedPageBreak/>
              <w:t>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наведе најмање три превентивне мере у циљу безбедности и заштите здравља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најзначајније обавезе и одговорности послодавца и права и обавезе запослених у вези са безбедношћу и заштитом живота и здравља запослених и заштитом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видове заштите моралног интегритета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посебне заштите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образац извештаја о повреди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пример акта о процени ризика за послове код послодавца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запослених – појам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Превентивне мере у обезбеђивању заштите здравља на 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Обавезе и одговорности послодавца у вези са безбедношћу и заштитом живота и здравља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Права и обавезе запослених у вези са безбедношћу и заштитом живота и здравља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моралног интегритета запослених (забрана дискриминације, забрана злостављања на раду, заштита личних података запослених, заштита од злоупотребе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Посебна заштита запослених (заштита омладине, материнства и особа са инвалидитетом и запосленог са здравственим сметњама)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заштита запослених, превентивне мере, права и обавезе запосленог и послодавца, заштита моралног интегритета, посебна заштита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Зарада, накнада зараде и друга примања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структуру зараде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функцију минималне зараде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примања запосленог која му исплаћује послодавац</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бруто и нето зараду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значај и врсте евиденција зараде и накнаде зараде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Зараде – појам и структура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Минимална зарада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Накнада зараде и накнада трошкова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Обрачун зараде и накнаде зараде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зараде и накнаде зараде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структура зараде, накнада зараде, друга примања, обрачун и евиденција зараде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Одговорност запослених</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услове и облике одговорности за повреду радне обавезе према Закону о раду и Закону о државним службеницима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ток дисциплинског поступка, застарелост покретања и вођења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дисциплинске казне и дисциплинске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врсте и значај удаљења запосленог са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услове и врсте одговорности запосленог и послодавца за проузроковану штету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поступак утврђивања и надокнаде штете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одговорности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дисциплинске одговорности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Повреда радне обавезе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Различити облици одговорности за повреду радне обавезе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Покретање и вођење дисциплинског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и одмеравање дисциплинских казни – мера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Накнада штете – појам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Одговорност запосленог и одговорност послодавца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Утврђивање и накнада штете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дисциплинска одговорност, дисциплински поступак, дисциплинске казне и мере, накнада штете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Престанак радног односа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за престанак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поступак у случају отказа од стране послодавца и отказни рок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одговарајуће акте у поступку престанка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захтев за отказ запосленог,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споразум о престанку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решење по захтеву за отказ запосленог,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упозорење на отказ,</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решење о отказу послодавца из других разлога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Престанак радног односа – појам и разлози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Споразумни престанак радног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Отказ запосленог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Отказ од стране послодавца (разлози, поступак, отказни рок)</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разлози престанка радног односа, споразумни престанак, отказ запосленог и послодавца, отказни рок</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Заштита права запослених</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облике заштите појединачних права запослених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индивидуални и колективни радни спор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штрајк као метод решавања колективних радних спорова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значај информисања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појединачних права запослених (индивидуални радни спор, заштита споразумним путем, судска заштита и инспекцијска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Колективни радни спор (штрајк као метод решавања колективних радних спорова)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Право запослених на информисање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Права незапослених лица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заштита појединачних и колективних права запослених, право на информисање, права незапослених</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наставе и учења предмета Радно право заснован је на тематском приступу у другом разреду, а предмет обухвата укупно дванаест наставних тема. Наставне теме нису међусобно независне. Стога, неопходно је да се реализују по редоследу како су изложене због природе и условљености наставних садржаја које обрађују, као и због повезаности врста и нивоа исхода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је теоријска и реализује се у учионици.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наставник упознаје ученике са њеним циљем. Исходи су крупнији и наставник, при реализацији, одређује дубину и обим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разноврсне методе, велики број примера и коришћење информација из различитих извора.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 обзиром на природу нове наставне материје са којом се ученици нису сусретали у претходном школовању, наставник треба да од почетка заинтересује ученике за материју која се обрађује, повезујући је са примерима из реалног живота и чињеницом да ће сваки појединац током свог живота и рада проћи кроз ситуације које су уређене радним правом као самосталном граном права у нашем правном систему.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теми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Настанак, развој и извори радног права </w:t>
      </w:r>
      <w:r w:rsidRPr="00322B0F">
        <w:rPr>
          <w:rFonts w:ascii="Arial" w:eastAsia="Times New Roman" w:hAnsi="Arial" w:cs="Arial"/>
          <w:noProof w:val="0"/>
          <w:color w:val="000000"/>
          <w:sz w:val="20"/>
          <w:szCs w:val="20"/>
          <w:lang w:val="en-US"/>
        </w:rPr>
        <w:t xml:space="preserve">потребно је напоменути ученицима да исходи и препоручени садржаји имају циљ да ученицима приближе разлоге који су довели до настанка радног права, тј. заштитничког законодавства и оправданост радничке борбе за остваривање и заштиту својих права, с обзиром да је данас право на рад једно од основних људских права прописано Универзалном декларацијом о људским </w:t>
      </w:r>
      <w:r w:rsidRPr="00322B0F">
        <w:rPr>
          <w:rFonts w:ascii="Arial" w:eastAsia="Times New Roman" w:hAnsi="Arial" w:cs="Arial"/>
          <w:noProof w:val="0"/>
          <w:color w:val="000000"/>
          <w:sz w:val="20"/>
          <w:szCs w:val="20"/>
          <w:lang w:val="en-US"/>
        </w:rPr>
        <w:lastRenderedPageBreak/>
        <w:t>правима ОУН – ,,Свако има право на рад, на слободан избор запослења, на правичне и задовољавајуће услове рада и на заштиту од незапослености’’</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Извори радног права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обрађује домаће и међународне правне акте који су извори радног права и који утврђују значајне стандарде у области регулисања радних односа. Ученике треба усмерити на врсте извора и њихову хијерархију, посебно код домаћих извора. Битно је да им се приближе специфичности колективног уговора (две врсте правних норми, уговорне стране...) у односу на остале домаће изворе којима се уређује радни однос (најбоље на примерима интересантних и њима блиских правних норми колективног уговора, на пример у просвети). Ученицима посебно треба скренути пажњу на акте две међународне организације: </w:t>
      </w:r>
      <w:r w:rsidRPr="00322B0F">
        <w:rPr>
          <w:rFonts w:ascii="Arial" w:eastAsia="Times New Roman" w:hAnsi="Arial" w:cs="Arial"/>
          <w:i/>
          <w:iCs/>
          <w:noProof w:val="0"/>
          <w:color w:val="000000"/>
          <w:sz w:val="20"/>
          <w:szCs w:val="20"/>
          <w:lang w:val="en-US"/>
        </w:rPr>
        <w:t>први </w:t>
      </w:r>
      <w:r w:rsidRPr="00322B0F">
        <w:rPr>
          <w:rFonts w:ascii="Arial" w:eastAsia="Times New Roman" w:hAnsi="Arial" w:cs="Arial"/>
          <w:noProof w:val="0"/>
          <w:color w:val="000000"/>
          <w:sz w:val="20"/>
          <w:szCs w:val="20"/>
          <w:lang w:val="en-US"/>
        </w:rPr>
        <w:t>је </w:t>
      </w:r>
      <w:r w:rsidRPr="00322B0F">
        <w:rPr>
          <w:rFonts w:ascii="Arial" w:eastAsia="Times New Roman" w:hAnsi="Arial" w:cs="Arial"/>
          <w:i/>
          <w:iCs/>
          <w:noProof w:val="0"/>
          <w:color w:val="000000"/>
          <w:sz w:val="20"/>
          <w:szCs w:val="20"/>
          <w:lang w:val="en-US"/>
        </w:rPr>
        <w:t>Универзална декларација о људским правима ОУН,</w:t>
      </w:r>
      <w:r w:rsidRPr="00322B0F">
        <w:rPr>
          <w:rFonts w:ascii="Arial" w:eastAsia="Times New Roman" w:hAnsi="Arial" w:cs="Arial"/>
          <w:noProof w:val="0"/>
          <w:color w:val="000000"/>
          <w:sz w:val="20"/>
          <w:szCs w:val="20"/>
          <w:lang w:val="en-US"/>
        </w:rPr>
        <w:t> која представља општи идеал права и слобода који треба да остваре сви народи и све нације, а </w:t>
      </w:r>
      <w:r w:rsidRPr="00322B0F">
        <w:rPr>
          <w:rFonts w:ascii="Arial" w:eastAsia="Times New Roman" w:hAnsi="Arial" w:cs="Arial"/>
          <w:i/>
          <w:iCs/>
          <w:noProof w:val="0"/>
          <w:color w:val="000000"/>
          <w:sz w:val="20"/>
          <w:szCs w:val="20"/>
          <w:lang w:val="en-US"/>
        </w:rPr>
        <w:t>други су</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конвенције Међународне организације рада </w:t>
      </w:r>
      <w:r w:rsidRPr="00322B0F">
        <w:rPr>
          <w:rFonts w:ascii="Arial" w:eastAsia="Times New Roman" w:hAnsi="Arial" w:cs="Arial"/>
          <w:noProof w:val="0"/>
          <w:color w:val="000000"/>
          <w:sz w:val="20"/>
          <w:szCs w:val="20"/>
          <w:lang w:val="en-US"/>
        </w:rPr>
        <w:t>чији је циљ</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учвршћивање трајног мира у свету обезбеђивањем социјалне правде.  Наставник за сваку тему процењује најбољи однос часова обраде и обнављања, узимајући у обзир структуру одељења и темпо реализације.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Друга тема –</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Радни однос и рад ван радног односа </w:t>
      </w:r>
      <w:r w:rsidRPr="00322B0F">
        <w:rPr>
          <w:rFonts w:ascii="Arial" w:eastAsia="Times New Roman" w:hAnsi="Arial" w:cs="Arial"/>
          <w:noProof w:val="0"/>
          <w:color w:val="000000"/>
          <w:sz w:val="20"/>
          <w:szCs w:val="20"/>
          <w:lang w:val="en-US"/>
        </w:rPr>
        <w:t>има циљ да ученици схвате битне елементе радног односа и разликују га од других облика рада који нису радни однос. Такође је битно да им наставник укаже на општи и посебан режим уређивања радног односа на примерима радног односа из различитих облика рада (у државним органима, јавним службама, привредним друштвима итд.). Том приликом </w:t>
      </w:r>
      <w:r w:rsidRPr="00322B0F">
        <w:rPr>
          <w:rFonts w:ascii="Arial" w:eastAsia="Times New Roman" w:hAnsi="Arial" w:cs="Arial"/>
          <w:i/>
          <w:iCs/>
          <w:noProof w:val="0"/>
          <w:color w:val="000000"/>
          <w:sz w:val="20"/>
          <w:szCs w:val="20"/>
          <w:lang w:val="en-US"/>
        </w:rPr>
        <w:t>наставник треба да објасни генерални однос општег и посебног у праву</w:t>
      </w:r>
      <w:r w:rsidRPr="00322B0F">
        <w:rPr>
          <w:rFonts w:ascii="Arial" w:eastAsia="Times New Roman" w:hAnsi="Arial" w:cs="Arial"/>
          <w:noProof w:val="0"/>
          <w:color w:val="000000"/>
          <w:sz w:val="20"/>
          <w:szCs w:val="20"/>
          <w:lang w:val="en-US"/>
        </w:rPr>
        <w:t> (lex specialis derogat legi generali) и да тај однос повеже са односом општег и посебног управног поступка, који су ученици на почетку обрадили у предмету правни поступци у другом разреду. Ученицима треба скренути пажњу да је остварење исхода ове теме у директној вези са врстом и нивоом исхода које треба да остваре у теми Заснивање радног односа. Да би се ученицима приближили облици рада ван радног односа, неопходно је изабрати адекватне примере из реалног окружења за сваки облик тог рада и уз ангажовање ученика израдити адекватне примере уговора. При обради и обнављању градива о радном односу, неопходно је приближити га ученицима кроз примере радних односа који су им блиски из реалног окружења (на пример, радни однос наставника, лекара, полицијских службеника, банкарских службеника, кувара, трговаца итд.).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Трећа тема – Заснивање радног односа </w:t>
      </w:r>
      <w:r w:rsidRPr="00322B0F">
        <w:rPr>
          <w:rFonts w:ascii="Arial" w:eastAsia="Times New Roman" w:hAnsi="Arial" w:cs="Arial"/>
          <w:noProof w:val="0"/>
          <w:color w:val="000000"/>
          <w:sz w:val="20"/>
          <w:szCs w:val="20"/>
          <w:lang w:val="en-US"/>
        </w:rPr>
        <w:t>обрађује првенствено услове за заснивање и радње у поступку заснивања радног односа. У обради садржаја о заснивању радног односа треба користити ученичка сазнања о тим појмовима са којима су се срели у реалном окружењу, у породици, преко писаних и електронских медија. Од ученика се очекује да наведу или опишу или разликују поједине радње, као и да саставе пратеће акте у поступку заснивања радног односа. Наставник треба да изабере најпогодније методе (демонстрација примера, симулација појединих радњи у поступку заснивања радног односа, студија случаја, рад на тексту) и осмисли задатке како би израда аката у поступку заснивања радног односа помогла ученицима у остваривању нивоа утврђених исхода. Посебну пажњу треба посветити изради једноставног примера уговора о раду и објашњењу његових карактеристика кроз навођење примера.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Четврта тема – Распоређивање запослених </w:t>
      </w:r>
      <w:r w:rsidRPr="00322B0F">
        <w:rPr>
          <w:rFonts w:ascii="Arial" w:eastAsia="Times New Roman" w:hAnsi="Arial" w:cs="Arial"/>
          <w:noProof w:val="0"/>
          <w:color w:val="000000"/>
          <w:sz w:val="20"/>
          <w:szCs w:val="20"/>
          <w:lang w:val="en-US"/>
        </w:rPr>
        <w:t>обрађује распоређивање запосленог</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како при заснивању радног односа, тако и током трајања радног односа и ученицима треба објаснити значај распоређивања за послодавца и запосленог. Ученицима посебно треба скренути пажњу на чињеницу да свака промена у распоређивању запосленог или промена неког другог услова из уговора о раду представља разлог за закључивање анекса уговора о раду – због промењених уговорених услова рада. Да би се делотворније остварио ниво исхода, потребно је са ученицима саставити неколико примера анекса уговора о раду због различитих случајева распоређивања и тако их усмерити и оспособљавати да самостално примењују знања на реалне ситуације. Може се организовати и групни рад са различитим задацима за групе, а затим презентовање продуката групног рада и дискусија.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треба да скрене пажњу ученицима на све актуелнију </w:t>
      </w:r>
      <w:r w:rsidRPr="00322B0F">
        <w:rPr>
          <w:rFonts w:ascii="Arial" w:eastAsia="Times New Roman" w:hAnsi="Arial" w:cs="Arial"/>
          <w:b/>
          <w:bCs/>
          <w:noProof w:val="0"/>
          <w:color w:val="000000"/>
          <w:sz w:val="20"/>
          <w:szCs w:val="20"/>
          <w:lang w:val="en-US"/>
        </w:rPr>
        <w:t>тему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Безбедност и заштита запослених</w:t>
      </w:r>
      <w:r w:rsidRPr="00322B0F">
        <w:rPr>
          <w:rFonts w:ascii="Arial" w:eastAsia="Times New Roman" w:hAnsi="Arial" w:cs="Arial"/>
          <w:noProof w:val="0"/>
          <w:color w:val="000000"/>
          <w:sz w:val="20"/>
          <w:szCs w:val="20"/>
          <w:lang w:val="en-US"/>
        </w:rPr>
        <w:t>, посебно на права и обавезе запосленог и послодавца у вези са безбедношћу и заштитом живота и здравља запослених. </w:t>
      </w:r>
      <w:r w:rsidRPr="00322B0F">
        <w:rPr>
          <w:rFonts w:ascii="Arial" w:eastAsia="Times New Roman" w:hAnsi="Arial" w:cs="Arial"/>
          <w:i/>
          <w:iCs/>
          <w:noProof w:val="0"/>
          <w:color w:val="000000"/>
          <w:sz w:val="20"/>
          <w:szCs w:val="20"/>
          <w:lang w:val="en-US"/>
        </w:rPr>
        <w:t>Ту тему треба да повеже са императивом времена у коме живимо, а то је заштита животне средине</w:t>
      </w:r>
      <w:r w:rsidRPr="00322B0F">
        <w:rPr>
          <w:rFonts w:ascii="Arial" w:eastAsia="Times New Roman" w:hAnsi="Arial" w:cs="Arial"/>
          <w:noProof w:val="0"/>
          <w:color w:val="000000"/>
          <w:sz w:val="20"/>
          <w:szCs w:val="20"/>
          <w:lang w:val="en-US"/>
        </w:rPr>
        <w:t>. Ради остварења тог циља и прописаног исхода, </w:t>
      </w:r>
      <w:r w:rsidRPr="00322B0F">
        <w:rPr>
          <w:rFonts w:ascii="Arial" w:eastAsia="Times New Roman" w:hAnsi="Arial" w:cs="Arial"/>
          <w:i/>
          <w:iCs/>
          <w:noProof w:val="0"/>
          <w:color w:val="000000"/>
          <w:sz w:val="20"/>
          <w:szCs w:val="20"/>
          <w:lang w:val="en-US"/>
        </w:rPr>
        <w:t>наставницима се препоручује да организују заједнички час са наставником екологије и на тај начин упуте ученике на повезивање знања из та два предмета</w:t>
      </w:r>
      <w:r w:rsidRPr="00322B0F">
        <w:rPr>
          <w:rFonts w:ascii="Arial" w:eastAsia="Times New Roman" w:hAnsi="Arial" w:cs="Arial"/>
          <w:noProof w:val="0"/>
          <w:color w:val="000000"/>
          <w:sz w:val="20"/>
          <w:szCs w:val="20"/>
          <w:lang w:val="en-US"/>
        </w:rPr>
        <w:t>. Такође, наставник треба да инсистира на остварењу исхода у погледу видова заштите моралног интегритета запослених, на нивоу ,,</w:t>
      </w:r>
      <w:r w:rsidRPr="00322B0F">
        <w:rPr>
          <w:rFonts w:ascii="Arial" w:eastAsia="Times New Roman" w:hAnsi="Arial" w:cs="Arial"/>
          <w:i/>
          <w:iCs/>
          <w:noProof w:val="0"/>
          <w:color w:val="000000"/>
          <w:sz w:val="20"/>
          <w:szCs w:val="20"/>
          <w:lang w:val="en-US"/>
        </w:rPr>
        <w:t>наведе</w:t>
      </w:r>
      <w:r w:rsidRPr="00322B0F">
        <w:rPr>
          <w:rFonts w:ascii="Arial" w:eastAsia="Times New Roman" w:hAnsi="Arial" w:cs="Arial"/>
          <w:noProof w:val="0"/>
          <w:color w:val="000000"/>
          <w:sz w:val="20"/>
          <w:szCs w:val="20"/>
          <w:lang w:val="en-US"/>
        </w:rPr>
        <w:t> видове заштите моралног интегритета запослених’’, због све чешћих злоупотреба у погледу дискриминације запослених, злостављања на раду (мобинг) и злоупотребе личних података запослених.</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На часовима вежби</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i/>
          <w:iCs/>
          <w:noProof w:val="0"/>
          <w:color w:val="000000"/>
          <w:sz w:val="20"/>
          <w:szCs w:val="20"/>
          <w:lang w:val="en-US"/>
        </w:rPr>
        <w:t>ученици могу</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i/>
          <w:iCs/>
          <w:noProof w:val="0"/>
          <w:color w:val="000000"/>
          <w:sz w:val="20"/>
          <w:szCs w:val="20"/>
          <w:lang w:val="en-US"/>
        </w:rPr>
        <w:t>и кроз измењене игре улога да симулирају ситуације у којима је дошло до повреде неког вида моралног интегритета запосленог или обавезе послодавца да предузме одређену меру у циљу обезбеђења и заштите здравља запосленог.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теми</w:t>
      </w:r>
      <w:r w:rsidRPr="00322B0F">
        <w:rPr>
          <w:rFonts w:ascii="Arial" w:eastAsia="Times New Roman" w:hAnsi="Arial" w:cs="Arial"/>
          <w:b/>
          <w:bCs/>
          <w:noProof w:val="0"/>
          <w:color w:val="000000"/>
          <w:sz w:val="20"/>
          <w:szCs w:val="20"/>
          <w:lang w:val="en-US"/>
        </w:rPr>
        <w:t> Зарада, накнада зараде и друга примања </w:t>
      </w:r>
      <w:r w:rsidRPr="00322B0F">
        <w:rPr>
          <w:rFonts w:ascii="Arial" w:eastAsia="Times New Roman" w:hAnsi="Arial" w:cs="Arial"/>
          <w:noProof w:val="0"/>
          <w:color w:val="000000"/>
          <w:sz w:val="20"/>
          <w:szCs w:val="20"/>
          <w:lang w:val="en-US"/>
        </w:rPr>
        <w:t>наставник се руководи нивоима утврђених исхода, с тим да неће од ученика захтевати да обрачунавају зараду, већ само да опишу начин на који се обрачунава зарада и накнада зараде (појмови нето зарада и бруто зарада) и тиме ће се руководити у реализацији садржаја. Такође, акценат је на објашњењу структуре зараде и евиденцији зараде.</w:t>
      </w:r>
      <w:r w:rsidRPr="00322B0F">
        <w:rPr>
          <w:rFonts w:ascii="Arial" w:eastAsia="Times New Roman" w:hAnsi="Arial" w:cs="Arial"/>
          <w:b/>
          <w:bCs/>
          <w:noProof w:val="0"/>
          <w:color w:val="000000"/>
          <w:sz w:val="20"/>
          <w:szCs w:val="20"/>
          <w:lang w:val="en-US"/>
        </w:rPr>
        <w:t>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обради теме </w:t>
      </w:r>
      <w:r w:rsidRPr="00322B0F">
        <w:rPr>
          <w:rFonts w:ascii="Arial" w:eastAsia="Times New Roman" w:hAnsi="Arial" w:cs="Arial"/>
          <w:b/>
          <w:bCs/>
          <w:noProof w:val="0"/>
          <w:color w:val="000000"/>
          <w:sz w:val="20"/>
          <w:szCs w:val="20"/>
          <w:lang w:val="en-US"/>
        </w:rPr>
        <w:t>Одговорност запослених </w:t>
      </w:r>
      <w:r w:rsidRPr="00322B0F">
        <w:rPr>
          <w:rFonts w:ascii="Arial" w:eastAsia="Times New Roman" w:hAnsi="Arial" w:cs="Arial"/>
          <w:noProof w:val="0"/>
          <w:color w:val="000000"/>
          <w:sz w:val="20"/>
          <w:szCs w:val="20"/>
          <w:lang w:val="en-US"/>
        </w:rPr>
        <w:t>наставник треба да укаже ученицима на две врсте одговорности запослених, дисциплинску и материјалну одговорност, тј. одговорност за накнаду штете. Посебно треба да нагласи ученицима да се дисциплински поступак не води код послодаваца на које се односи Закон о раду (повреда радне обавезе представља разлог за отказ уговора о раду), већ га воде само државни органи и установе на које се односи Закон о државним службеницима.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теми </w:t>
      </w:r>
      <w:r w:rsidRPr="00322B0F">
        <w:rPr>
          <w:rFonts w:ascii="Arial" w:eastAsia="Times New Roman" w:hAnsi="Arial" w:cs="Arial"/>
          <w:b/>
          <w:bCs/>
          <w:noProof w:val="0"/>
          <w:color w:val="000000"/>
          <w:sz w:val="20"/>
          <w:szCs w:val="20"/>
          <w:lang w:val="en-US"/>
        </w:rPr>
        <w:t>Престанак радног односа </w:t>
      </w:r>
      <w:r w:rsidRPr="00322B0F">
        <w:rPr>
          <w:rFonts w:ascii="Arial" w:eastAsia="Times New Roman" w:hAnsi="Arial" w:cs="Arial"/>
          <w:noProof w:val="0"/>
          <w:color w:val="000000"/>
          <w:sz w:val="20"/>
          <w:szCs w:val="20"/>
          <w:lang w:val="en-US"/>
        </w:rPr>
        <w:t>наставник треба да ученицима посебно скрене пажњу на поступак у случају отказа од стране послодавца, јер непредузимање неке радње у том поступку повлачи незаконитост отказа. Такође треба да упозори ученике на виши ниво тог исхода ,,</w:t>
      </w:r>
      <w:r w:rsidRPr="00322B0F">
        <w:rPr>
          <w:rFonts w:ascii="Arial" w:eastAsia="Times New Roman" w:hAnsi="Arial" w:cs="Arial"/>
          <w:i/>
          <w:iCs/>
          <w:noProof w:val="0"/>
          <w:color w:val="000000"/>
          <w:sz w:val="20"/>
          <w:szCs w:val="20"/>
          <w:lang w:val="en-US"/>
        </w:rPr>
        <w:t>анализира</w:t>
      </w:r>
      <w:r w:rsidRPr="00322B0F">
        <w:rPr>
          <w:rFonts w:ascii="Arial" w:eastAsia="Times New Roman" w:hAnsi="Arial" w:cs="Arial"/>
          <w:noProof w:val="0"/>
          <w:color w:val="000000"/>
          <w:sz w:val="20"/>
          <w:szCs w:val="20"/>
          <w:lang w:val="en-US"/>
        </w:rPr>
        <w:t xml:space="preserve"> поступак у случају отказа од стране послодавца’’ и </w:t>
      </w:r>
      <w:r w:rsidRPr="00322B0F">
        <w:rPr>
          <w:rFonts w:ascii="Arial" w:eastAsia="Times New Roman" w:hAnsi="Arial" w:cs="Arial"/>
          <w:noProof w:val="0"/>
          <w:color w:val="000000"/>
          <w:sz w:val="20"/>
          <w:szCs w:val="20"/>
          <w:lang w:val="en-US"/>
        </w:rPr>
        <w:lastRenderedPageBreak/>
        <w:t>тиме се руководи у реализацији препорученог садржаја. Тај исход остварује се кроз часове теорије, али и часове вежби на којима ученици треба да овладају вештином израде пратећих аката у поступку престанка радног односа.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Тему </w:t>
      </w:r>
      <w:r w:rsidRPr="00322B0F">
        <w:rPr>
          <w:rFonts w:ascii="Arial" w:eastAsia="Times New Roman" w:hAnsi="Arial" w:cs="Arial"/>
          <w:b/>
          <w:bCs/>
          <w:noProof w:val="0"/>
          <w:color w:val="000000"/>
          <w:sz w:val="20"/>
          <w:szCs w:val="20"/>
          <w:lang w:val="en-US"/>
        </w:rPr>
        <w:t>Заштита права запослених </w:t>
      </w:r>
      <w:r w:rsidRPr="00322B0F">
        <w:rPr>
          <w:rFonts w:ascii="Arial" w:eastAsia="Times New Roman" w:hAnsi="Arial" w:cs="Arial"/>
          <w:noProof w:val="0"/>
          <w:color w:val="000000"/>
          <w:sz w:val="20"/>
          <w:szCs w:val="20"/>
          <w:lang w:val="en-US"/>
        </w:rPr>
        <w:t>треба обрадити информативно, на нивоу прописаних исхода.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ученичких постигнућа треба да буде у функцији развијања способности одговорног грађанина за живот и рад у друштву заснованом на основним моралним начелима и вредностима правде, истине, слободе, поштења и личне одговорности.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ученика је континуиран процес који се одвија на сваком часу ради праћења и давања информација о напредовању и постигнућима ученика. Сходно томе, оно подразумева и давање упутстава и препорука за унапређивање процеса учења, подстицање ученичке самопроцене и уочавање недостатака у учењу, а све у циљу оснаживања ученика и пружања помоћи у планирању будућег учења и његовом оспособљавању за самостално учење и самооцењивање. Свака похвала ученика је додатни подстицај. Наставник треба да процени које ће методе и технике да користи у оцењивању, имајући у виду ниво исхода, првенствено у другом разреду.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Све наставне методе поменуте у Упутству за дидактичко-методичко остваривање програма предмета могу се користити као инструменти формативног оцењивања уз добро и прецизно утврђене индикаторе и аспекте. </w:t>
      </w:r>
      <w:r w:rsidRPr="00322B0F">
        <w:rPr>
          <w:rFonts w:ascii="Arial" w:eastAsia="Times New Roman" w:hAnsi="Arial" w:cs="Arial"/>
          <w:noProof w:val="0"/>
          <w:color w:val="000000"/>
          <w:sz w:val="20"/>
          <w:szCs w:val="20"/>
          <w:lang w:val="en-US"/>
        </w:rPr>
        <w:t>Код планирања оцењивања, избора метода, техника и инструмената оцењивања, неопходно је да се </w:t>
      </w:r>
      <w:r w:rsidRPr="00322B0F">
        <w:rPr>
          <w:rFonts w:ascii="Arial" w:eastAsia="Times New Roman" w:hAnsi="Arial" w:cs="Arial"/>
          <w:i/>
          <w:iCs/>
          <w:noProof w:val="0"/>
          <w:color w:val="000000"/>
          <w:sz w:val="20"/>
          <w:szCs w:val="20"/>
          <w:lang w:val="en-US"/>
        </w:rPr>
        <w:t>прави разлика између пројектне, проблемске и истраживачке наставе, иако су врло сличне</w:t>
      </w:r>
      <w:r w:rsidRPr="00322B0F">
        <w:rPr>
          <w:rFonts w:ascii="Arial" w:eastAsia="Times New Roman" w:hAnsi="Arial" w:cs="Arial"/>
          <w:noProof w:val="0"/>
          <w:color w:val="000000"/>
          <w:sz w:val="20"/>
          <w:szCs w:val="20"/>
          <w:lang w:val="en-US"/>
        </w:rPr>
        <w:t>. Рад на пројекту има нагласак на продукту пројекта, проблемска настава (студија случаја) има нагласак на решавању проблема, а истраживачка настава нагласак на проналажењу информација. Стога, </w:t>
      </w:r>
      <w:r w:rsidRPr="00322B0F">
        <w:rPr>
          <w:rFonts w:ascii="Arial" w:eastAsia="Times New Roman" w:hAnsi="Arial" w:cs="Arial"/>
          <w:i/>
          <w:iCs/>
          <w:noProof w:val="0"/>
          <w:color w:val="000000"/>
          <w:sz w:val="20"/>
          <w:szCs w:val="20"/>
          <w:lang w:val="en-US"/>
        </w:rPr>
        <w:t>наставник треба да изабере најпогодније методе сходно нивоу исхода које проверава</w:t>
      </w:r>
      <w:r w:rsidRPr="00322B0F">
        <w:rPr>
          <w:rFonts w:ascii="Arial" w:eastAsia="Times New Roman" w:hAnsi="Arial" w:cs="Arial"/>
          <w:noProof w:val="0"/>
          <w:color w:val="000000"/>
          <w:sz w:val="20"/>
          <w:szCs w:val="20"/>
          <w:lang w:val="en-US"/>
        </w:rPr>
        <w:t>.</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Тако је, на пример, </w:t>
      </w:r>
      <w:r w:rsidRPr="00322B0F">
        <w:rPr>
          <w:rFonts w:ascii="Arial" w:eastAsia="Times New Roman" w:hAnsi="Arial" w:cs="Arial"/>
          <w:b/>
          <w:bCs/>
          <w:noProof w:val="0"/>
          <w:color w:val="000000"/>
          <w:sz w:val="20"/>
          <w:szCs w:val="20"/>
          <w:lang w:val="en-US"/>
        </w:rPr>
        <w:t>студија случаја </w:t>
      </w:r>
      <w:r w:rsidRPr="00322B0F">
        <w:rPr>
          <w:rFonts w:ascii="Arial" w:eastAsia="Times New Roman" w:hAnsi="Arial" w:cs="Arial"/>
          <w:noProof w:val="0"/>
          <w:color w:val="000000"/>
          <w:sz w:val="20"/>
          <w:szCs w:val="20"/>
          <w:lang w:val="en-US"/>
        </w:rPr>
        <w:t>(објашњена у дидактичко-методичком упутству) веома корисна за формативно оцењивање, у једноставнијој и сложенијој форми, са питањима, прилагођена узрасту ученика у другом, трећем или четвртом разреду. За припрему студије случаја (контекст задатка, осмишљавање сценарија) могу се користити новински чланци, фотографије или аудио-снимци, текстови са интернета и др. у погледу заснивања и престанка радног односа, одговорности запослених, заштиту колективних и појединачних права запослених, заштиту здравља запослених са повезивањем заштите животне средине, права из здравственог и пензијског осигурања итд. Посебно је значајно да наставник остави ученику довољно времена за анализу студије случаја, да пронађе решења и да ,,припреми тражени финални производ (на пример, презентацију или писани извештај). Време за рад мора бити добро одмерено и унапред утврђено.’’ Студија случаја као инструмент формативног оцењивања пружа могућност и за разматрање задатка у групи, те може да буде и доказ о компетенцијама за групни рад (рад у тиму) и комуникацију и организацију – критички однос према свом и туђем раду, напредовање у развијању способности рада у групи, самостално проналажење информација итд. Продукти различитих задатака група могу и да илуструју целокупан поступак, на пример, поступак заснивања или престанка радног односа, дисциплински поступак итд. Ова метода погодна је за оцењивање у свим предложеним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w:t>
      </w:r>
      <w:r w:rsidRPr="00322B0F">
        <w:rPr>
          <w:rFonts w:ascii="Arial" w:eastAsia="Times New Roman" w:hAnsi="Arial" w:cs="Arial"/>
          <w:i/>
          <w:iCs/>
          <w:noProof w:val="0"/>
          <w:color w:val="000000"/>
          <w:sz w:val="20"/>
          <w:szCs w:val="20"/>
          <w:lang w:val="en-US"/>
        </w:rPr>
        <w:t>образац са елементима (критеријумима) за оцењивање, начином бодовања сваког елемента и начином претварања укупног броја бодова у оцене од 1 до 5.</w:t>
      </w:r>
      <w:r w:rsidRPr="00322B0F">
        <w:rPr>
          <w:rFonts w:ascii="Arial" w:eastAsia="Times New Roman" w:hAnsi="Arial" w:cs="Arial"/>
          <w:noProof w:val="0"/>
          <w:color w:val="000000"/>
          <w:sz w:val="20"/>
          <w:szCs w:val="20"/>
          <w:lang w:val="en-US"/>
        </w:rPr>
        <w:t> Критеријуми за оцењивање формирају се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 Код </w:t>
      </w:r>
      <w:r w:rsidRPr="00322B0F">
        <w:rPr>
          <w:rFonts w:ascii="Arial" w:eastAsia="Times New Roman" w:hAnsi="Arial" w:cs="Arial"/>
          <w:b/>
          <w:bCs/>
          <w:noProof w:val="0"/>
          <w:color w:val="000000"/>
          <w:sz w:val="20"/>
          <w:szCs w:val="20"/>
          <w:lang w:val="en-US"/>
        </w:rPr>
        <w:t>оцењивања </w:t>
      </w:r>
      <w:r w:rsidRPr="00322B0F">
        <w:rPr>
          <w:rFonts w:ascii="Arial" w:eastAsia="Times New Roman" w:hAnsi="Arial" w:cs="Arial"/>
          <w:noProof w:val="0"/>
          <w:color w:val="000000"/>
          <w:sz w:val="20"/>
          <w:szCs w:val="20"/>
          <w:lang w:val="en-US"/>
        </w:rPr>
        <w:t>истраживачког рада морају се утврдити основни параметри за оцењивање као што су, на пример: аутентичност, познавање материје, резултати истраживања, садржај и форма презентације (видео или неки други облик) итд. Сваки параметар се оцењује бодовима на основу утврђене скале и претвара се у бројчану оцену.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пример, </w:t>
      </w:r>
      <w:r w:rsidRPr="00322B0F">
        <w:rPr>
          <w:rFonts w:ascii="Arial" w:eastAsia="Times New Roman" w:hAnsi="Arial" w:cs="Arial"/>
          <w:b/>
          <w:bCs/>
          <w:noProof w:val="0"/>
          <w:color w:val="000000"/>
          <w:sz w:val="20"/>
          <w:szCs w:val="20"/>
          <w:lang w:val="en-US"/>
        </w:rPr>
        <w:t>за оцену презентације, </w:t>
      </w:r>
      <w:r w:rsidRPr="00322B0F">
        <w:rPr>
          <w:rFonts w:ascii="Arial" w:eastAsia="Times New Roman" w:hAnsi="Arial" w:cs="Arial"/>
          <w:noProof w:val="0"/>
          <w:color w:val="000000"/>
          <w:sz w:val="20"/>
          <w:szCs w:val="20"/>
          <w:lang w:val="en-US"/>
        </w:rPr>
        <w:t>наставник треба да предвиди елементе (критеријуме) за вредновање и бодовање, као што су, на пример: Успостављање контакта са аудиторијумом – почетак презентације, структура и прегледност презентације, садржај презентације, аргументација и стручна терминологија, оригиналност идеје, визуелни ефекат презентације – примена медија/средстава за визуeлизацију, визуелни наступ (гардероба, гестикулација, мимика), гласност, брзина (темпо) разумљивост и граматичка правилност излагања, одговори на питања након презентације и сл. Сходно томе наставник треба да креира обрасце са елементима за оцењивање есеја, усменог излагања и др. у циљу обезбеђења објективности континуираног оцењивања, и да са њима упозна ученике. </w:t>
      </w:r>
      <w:r w:rsidRPr="00322B0F">
        <w:rPr>
          <w:rFonts w:ascii="Arial" w:eastAsia="Times New Roman" w:hAnsi="Arial" w:cs="Arial"/>
          <w:b/>
          <w:bCs/>
          <w:noProof w:val="0"/>
          <w:color w:val="000000"/>
          <w:sz w:val="20"/>
          <w:szCs w:val="20"/>
          <w:lang w:val="en-US"/>
        </w:rPr>
        <w:t>За вредновање усменог излагања, </w:t>
      </w:r>
      <w:r w:rsidRPr="00322B0F">
        <w:rPr>
          <w:rFonts w:ascii="Arial" w:eastAsia="Times New Roman" w:hAnsi="Arial" w:cs="Arial"/>
          <w:noProof w:val="0"/>
          <w:color w:val="000000"/>
          <w:sz w:val="20"/>
          <w:szCs w:val="20"/>
          <w:lang w:val="en-US"/>
        </w:rPr>
        <w:t>на пример, образац за оцењивање би могао да садржи и следеће елементе: </w:t>
      </w:r>
      <w:r w:rsidRPr="00322B0F">
        <w:rPr>
          <w:rFonts w:ascii="Arial" w:eastAsia="Times New Roman" w:hAnsi="Arial" w:cs="Arial"/>
          <w:i/>
          <w:iCs/>
          <w:noProof w:val="0"/>
          <w:color w:val="000000"/>
          <w:sz w:val="20"/>
          <w:szCs w:val="20"/>
          <w:lang w:val="en-US"/>
        </w:rPr>
        <w:t>Стручне компетенције</w:t>
      </w:r>
      <w:r w:rsidRPr="00322B0F">
        <w:rPr>
          <w:rFonts w:ascii="Arial" w:eastAsia="Times New Roman" w:hAnsi="Arial" w:cs="Arial"/>
          <w:noProof w:val="0"/>
          <w:color w:val="000000"/>
          <w:sz w:val="20"/>
          <w:szCs w:val="20"/>
          <w:lang w:val="en-US"/>
        </w:rPr>
        <w:t> – примена стручне терминологије, познавање наставног садржаја, способност решавања проблема и доношења одлука, успостављање корелације различитих наставних садржаја, креативност и иновативност; </w:t>
      </w:r>
      <w:r w:rsidRPr="00322B0F">
        <w:rPr>
          <w:rFonts w:ascii="Arial" w:eastAsia="Times New Roman" w:hAnsi="Arial" w:cs="Arial"/>
          <w:i/>
          <w:iCs/>
          <w:noProof w:val="0"/>
          <w:color w:val="000000"/>
          <w:sz w:val="20"/>
          <w:szCs w:val="20"/>
          <w:lang w:val="en-US"/>
        </w:rPr>
        <w:t>Социјалне компетенције</w:t>
      </w:r>
      <w:r w:rsidRPr="00322B0F">
        <w:rPr>
          <w:rFonts w:ascii="Arial" w:eastAsia="Times New Roman" w:hAnsi="Arial" w:cs="Arial"/>
          <w:noProof w:val="0"/>
          <w:color w:val="000000"/>
          <w:sz w:val="20"/>
          <w:szCs w:val="20"/>
          <w:lang w:val="en-US"/>
        </w:rPr>
        <w:t> – активно учешће у групном раду, уважавање и прихватање различитих мишљења, спремност да прихвати и упути конструктивну критику; </w:t>
      </w:r>
      <w:r w:rsidRPr="00322B0F">
        <w:rPr>
          <w:rFonts w:ascii="Arial" w:eastAsia="Times New Roman" w:hAnsi="Arial" w:cs="Arial"/>
          <w:i/>
          <w:iCs/>
          <w:noProof w:val="0"/>
          <w:color w:val="000000"/>
          <w:sz w:val="20"/>
          <w:szCs w:val="20"/>
          <w:lang w:val="en-US"/>
        </w:rPr>
        <w:t>Методске компетенције</w:t>
      </w:r>
      <w:r w:rsidRPr="00322B0F">
        <w:rPr>
          <w:rFonts w:ascii="Arial" w:eastAsia="Times New Roman" w:hAnsi="Arial" w:cs="Arial"/>
          <w:noProof w:val="0"/>
          <w:color w:val="000000"/>
          <w:sz w:val="20"/>
          <w:szCs w:val="20"/>
          <w:lang w:val="en-US"/>
        </w:rPr>
        <w:t> (понашање у раду) – описује податке који су тражени, решава задатак у предвиђеном времену, учи из својих и туђих грешака итд. Поменуте елементе за оцењивање усменог излагања наставник може да вреднује тако што ће предвидети број бодова за сваку констатацију квалитета, на пример, одговара захтевима: потпуно, великим делом, делимично и веома мало. То су само неки примери.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Симулирање одређеног поступка или појединих радњи </w:t>
      </w:r>
      <w:r w:rsidRPr="00322B0F">
        <w:rPr>
          <w:rFonts w:ascii="Arial" w:eastAsia="Times New Roman" w:hAnsi="Arial" w:cs="Arial"/>
          <w:noProof w:val="0"/>
          <w:color w:val="000000"/>
          <w:sz w:val="20"/>
          <w:szCs w:val="20"/>
          <w:lang w:val="en-US"/>
        </w:rPr>
        <w:t>(на пример</w:t>
      </w:r>
      <w:r w:rsidRPr="00322B0F">
        <w:rPr>
          <w:rFonts w:ascii="Arial" w:eastAsia="Times New Roman" w:hAnsi="Arial" w:cs="Arial"/>
          <w:i/>
          <w:iCs/>
          <w:noProof w:val="0"/>
          <w:color w:val="000000"/>
          <w:sz w:val="20"/>
          <w:szCs w:val="20"/>
          <w:lang w:val="en-US"/>
        </w:rPr>
        <w:t>,</w:t>
      </w:r>
      <w:r w:rsidRPr="00322B0F">
        <w:rPr>
          <w:rFonts w:ascii="Arial" w:eastAsia="Times New Roman" w:hAnsi="Arial" w:cs="Arial"/>
          <w:noProof w:val="0"/>
          <w:color w:val="000000"/>
          <w:sz w:val="20"/>
          <w:szCs w:val="20"/>
          <w:lang w:val="en-US"/>
        </w:rPr>
        <w:t> симулација поступка заснивања и поступка престанка радног односа, дисциплинског поступка),</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 xml:space="preserve">првенствено на вежбама у трећем разреду, подразумева да ученици предузимају одређене радње у поступку (индивидуално или групно, у зависности од </w:t>
      </w:r>
      <w:r w:rsidRPr="00322B0F">
        <w:rPr>
          <w:rFonts w:ascii="Arial" w:eastAsia="Times New Roman" w:hAnsi="Arial" w:cs="Arial"/>
          <w:noProof w:val="0"/>
          <w:color w:val="000000"/>
          <w:sz w:val="20"/>
          <w:szCs w:val="20"/>
          <w:lang w:val="en-US"/>
        </w:rPr>
        <w:lastRenderedPageBreak/>
        <w:t>природе поступка) по редоследу и на начин који је утврђен законом или другим прописом. Пожељно је да наставник утврди јасне критеријуме оцењивања симулације кроз бодовање, на пример, тачности редоследа сваке предузете радње, тачности предузете радње, креативности ученика и др., с обзиром на врсту симулације (по угледу на утврђене критеријуме бодовања презентације, есеја и сл.).</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Посебну пажњу наставник треба да обрати на објективно </w:t>
      </w:r>
      <w:r w:rsidRPr="00322B0F">
        <w:rPr>
          <w:rFonts w:ascii="Arial" w:eastAsia="Times New Roman" w:hAnsi="Arial" w:cs="Arial"/>
          <w:i/>
          <w:iCs/>
          <w:noProof w:val="0"/>
          <w:color w:val="000000"/>
          <w:sz w:val="20"/>
          <w:szCs w:val="20"/>
          <w:lang w:val="en-US"/>
        </w:rPr>
        <w:t>оцењивање примењених ученичких знања и стечених вештина на часовима вежби</w:t>
      </w:r>
      <w:r w:rsidRPr="00322B0F">
        <w:rPr>
          <w:rFonts w:ascii="Arial" w:eastAsia="Times New Roman" w:hAnsi="Arial" w:cs="Arial"/>
          <w:noProof w:val="0"/>
          <w:color w:val="000000"/>
          <w:sz w:val="20"/>
          <w:szCs w:val="20"/>
          <w:lang w:val="en-US"/>
        </w:rPr>
        <w:t>, на основу унапред утврђених критеријума и начина бодовања. Наставник треба да редовно прати развој вештина код ученика у изради аката. </w:t>
      </w:r>
      <w:r w:rsidRPr="00322B0F">
        <w:rPr>
          <w:rFonts w:ascii="Arial" w:eastAsia="Times New Roman" w:hAnsi="Arial" w:cs="Arial"/>
          <w:b/>
          <w:bCs/>
          <w:noProof w:val="0"/>
          <w:color w:val="000000"/>
          <w:sz w:val="20"/>
          <w:szCs w:val="20"/>
          <w:lang w:val="en-US"/>
        </w:rPr>
        <w:t>Ученицима који остварују исходе на вишем нивоу </w:t>
      </w:r>
      <w:r w:rsidRPr="00322B0F">
        <w:rPr>
          <w:rFonts w:ascii="Arial" w:eastAsia="Times New Roman" w:hAnsi="Arial" w:cs="Arial"/>
          <w:i/>
          <w:iCs/>
          <w:noProof w:val="0"/>
          <w:color w:val="000000"/>
          <w:sz w:val="20"/>
          <w:szCs w:val="20"/>
          <w:lang w:val="en-US"/>
        </w:rPr>
        <w:t>наставник треба да омогући да кроз одговарајуће проблемске задатке, пројектно учење и истраживачки рад додатно напредују уз његову помоћ и подстицај и тако их додатно оснажи кроз истицање задовољства њиховим радом.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Блиц тестови, усмено излагање, активност на часу, презентација, израда мапе ума, практични радови – израђени правни акти и др. представљају продукте ученичких постигнућа који се могу користити у оцењивању у свим наставним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 </w:t>
      </w:r>
      <w:r w:rsidRPr="00322B0F">
        <w:rPr>
          <w:rFonts w:ascii="Arial" w:eastAsia="Times New Roman" w:hAnsi="Arial" w:cs="Arial"/>
          <w:noProof w:val="0"/>
          <w:color w:val="000000"/>
          <w:sz w:val="20"/>
          <w:szCs w:val="20"/>
          <w:lang w:val="en-US"/>
        </w:rPr>
        <w:t>може да се практикује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на крају обрађене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теме кроз усмено излагање или тест (за разлику од блиц – кратког теста код формативног оцењивања)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(циљ је да ученици стекну функционална знања – знање ради примене, а не знање ради знања). </w:t>
      </w:r>
      <w:r w:rsidRPr="00322B0F">
        <w:rPr>
          <w:rFonts w:ascii="Arial" w:eastAsia="Times New Roman" w:hAnsi="Arial" w:cs="Arial"/>
          <w:i/>
          <w:iCs/>
          <w:noProof w:val="0"/>
          <w:color w:val="000000"/>
          <w:sz w:val="20"/>
          <w:szCs w:val="20"/>
          <w:lang w:val="en-US"/>
        </w:rPr>
        <w:t>Тест је посебно погодан за оцењивање остварености прописаних исхода на крају сваке теме</w:t>
      </w:r>
      <w:r w:rsidRPr="00322B0F">
        <w:rPr>
          <w:rFonts w:ascii="Arial" w:eastAsia="Times New Roman" w:hAnsi="Arial" w:cs="Arial"/>
          <w:noProof w:val="0"/>
          <w:color w:val="000000"/>
          <w:sz w:val="20"/>
          <w:szCs w:val="20"/>
          <w:lang w:val="en-US"/>
        </w:rPr>
        <w:t> јер наставнику даје објективну повратну информацију о нивоу остварених исхода у теми и указује на исходе и садржаје које ученици нису на очекиваном нивоу савладали. Он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 Препорука је да се провера остварености прописаних исхода врши полугодишњим и годишњим тестирањем.</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Правни поступци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105</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општим управним поступком и управним спором, прекршајним и кривичним поступком;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вештина израде, попуњавања и обликовања одговарајућих правних аката у управном поступку, управном спору, прекршајном, кривичном поступку;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стечених знања и вештина при доношењу одлука и решавању проблема из свакодневног живота;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о важности праћења промена правних прописа у области управног поступка, управног спора, прекршајног и кривичног поступка;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комуникацију са органима јавне власти, привредним субјектима и другим организацијама.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други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2"/>
        <w:gridCol w:w="3830"/>
        <w:gridCol w:w="1539"/>
        <w:gridCol w:w="1055"/>
        <w:gridCol w:w="1896"/>
        <w:gridCol w:w="104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Општи управни поступак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Управни спор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трећи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2"/>
        <w:gridCol w:w="5125"/>
        <w:gridCol w:w="1248"/>
        <w:gridCol w:w="856"/>
        <w:gridCol w:w="1538"/>
        <w:gridCol w:w="845"/>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Одговорност за прекршај</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Основни појмови прекршајног поступка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Основни појмови кривичног поступка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Предистражни поступак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Покретање кривичног поступка – Истрага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Оптужење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Главни претрес, пресуда и жалба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56"/>
        <w:gridCol w:w="5118"/>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Општи управни поступак</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општи управни поступак и однос општег и посебног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основна начела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управне ствари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врсте и сукоб надлежности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за изузеће службеног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појмове страначка и процесна способност и страначка легитимација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заступника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опште и посебно пуномоћје за заступање у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фазе управног поступка и њихов значај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покретања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поднесак – захтев за покретање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евидентира и потврди пријем поднеска према редоследу пријема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потврди пријем поднеска у електронској форми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отклони грешке (недостатке) у неуредном поднеску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начине општења органа и странака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достављања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припреми акте за достављање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забелешку на спису о датом обавештењу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позиве за странку и друге учеснике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врсте и начин рачунања рокова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разлоге враћања у пређашње стање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непосредно одлучивање и испитни поступак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доказних средстава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састави различите врсте записника о радњама предузетим у управном поступку (са усмене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расправе, о саслушању сведока и др.)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значај и дејство поравнања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записник о поравнању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саставне делове решења у управном поступку и њихов значај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одбацивање и одбијање захтева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пример решења којим се одлучује о предлогу за враћање у пређашње стање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типске примере решења у управном поступку (о одбијању и одбацивању захтева, о усвајању захтева и признавању права или наметању обавезе странци)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закључак као управни акт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закључак о изузећу службеног лица овлашћеног за вођење управног поступка и закључак о изузећу записничара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пример жалбе у случају ,,ћутања 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дејство жалбе, разлоге за одбацивање и одбијање жалбе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типско решење о одбијању жалбе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ток првостепеног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рад другостепеног органа по жалби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коначног управног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својство правноснажности и извршности управног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фазе у поступку управног извршења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и значај ванредних правних средстава.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Управни поступак – појам, предмет, начела општег управног поступка, однос општег и посебног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надлежности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Надлежност органа и службено лице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Изузеће службеног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Учесници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Заступници странака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Општење органа и странака у управном поступку – поднесци, разгледање списа и обавештавање о току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Радње органа – обавештавање и достављање као облик обавештавања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Одржавање реда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Рокови и враћање у пређашње стање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Трошкови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Фазе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Покретање управног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Непосредно одлучивање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Испитни поступак и усмена расправа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Доказивање и врсте доказних средстава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Поравнање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Решење (форма и саставни делови) и закључак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Рок за доношење решења и ,,ћутање 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Жалба – појам, рок, дејство, садржина и разлози жалбе у управном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Другостепени управни поступак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Коначност, извршност и правноснажност решења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Ванредна правна средства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Управно извршење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Кључни појмови:</w:t>
            </w:r>
            <w:r w:rsidRPr="00322B0F">
              <w:rPr>
                <w:rFonts w:ascii="Arial" w:eastAsia="Times New Roman" w:hAnsi="Arial" w:cs="Arial"/>
                <w:noProof w:val="0"/>
                <w:color w:val="000000"/>
                <w:sz w:val="20"/>
                <w:szCs w:val="20"/>
                <w:lang w:val="en-US"/>
              </w:rPr>
              <w:t> општи управни поступак, начела, надлежност, учесници, радње органа и странака, рокови, фазе управног поступка, решење, жалба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Управни спор</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предмет, странке и надлежност суда у управном спору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саставне делове тужбе којом се покреће управни спор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примере управносудских тужби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дејство тужбе и разлоге за одбацивање тужбе у управном спору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решење о одбацивању тужбе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врсте, састав и дејство пресуде у управном спору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обликује пресуду у управном спору на задате елементе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Предмет управног спора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Надлежни суд у управном спору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Странке у управном спору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Покретање управног спора – тужба (рок, предаја, садржина, дејство, разлози)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Претходни поступак у управном спору – разлози за одбацивање тужбе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Утврђивање чињеница – усмена расправа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Пресуда у управном спору – врсте, састав, дејство, обавезност извршавања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управни спор, управни суд, странке, управносудска тужба, пресуда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58"/>
        <w:gridCol w:w="6416"/>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Одговорност за прекршај</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место и време извршења прекршаја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субјекте одговорности за прекршај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нужну одбрану и крајњу нужду, стварну и правну заблуду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умишљај и нехат као облике виности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прекршајне санкције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одговорност малолетника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обликује решења о изрицању васпитних мера малолетнику (укор, посебне обавезе, мера појачаног надзора)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Прекршај – појам прекршаја, начин, место, време извршења прекршаја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Одговорност за прекршај (субјекти, виност, заблуда)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Прекршајне санкције (казне, казнени поени, опомена, заштитне мере, васпитне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Одговорност малолетника – васпитне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упозорења и усмеравања (укор и посебне обавезе)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појачаног надзора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Решења о изрицању васпитних мера малолетнику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начина, места и времена извршења прекршаја према задатим параметрима и разликовање облика виности и заблуде при извршењу прекршаја према задатим параметрима (на конкретном примеру)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Презентовање разлике између прекршајних санкција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одговорност малолетника према задатим параметрима (на конкретном примеру, случају) и Решење о изрицању васпитне мере малолетнику</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прекршаји, одговорност за прекршај, прекршајне санкције, одговорност малолетника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Основни појмови прекршајног поступка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субјекте у прекршајном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начине покретања прекршајног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пресуду и решење у прекршајном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захтев за покретање прекршајног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образац прекршајног налога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типски пример решења о покретању прекршајног поступка на основу захтева за покретање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изреку одговарајуће пресуде на задате елементе (ослобађајућа и осуђујућа)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у прекршајном поступку (суд, окривљени, оштећени, јавни тужилац)</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Начини покретања прекршајног поступка (захтев за покретање прекршајног поступка и прекршајни налог)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Одлуке у прекршајном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Пресуда (ослобађајућа и осуђујућа)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Решење (решење којим се поступак обуставља или прекида и решење којим се малолетном учиниоцу изриче васпитна мера)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Изреке ослобађајуће или осуђујујће пресуде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Захтев за покретање прекршајног поступка и прекршајни налог (попуњавање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Одлука у прекршајном поступку (израда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Решење у прекршајном поступку (попуњавање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Изрека ослобађајуће или осуђујујће пресуде (састављање према задатим параметерима)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субјекти у прекршајном поступку, захтев за покретање, прекршајни налог, пресуда, решење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Основни појмови кривичног поступка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основна начела кривичног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субјекте и странке у кривичном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доказа и доказне радње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позиве за окривљеног и друге учеснике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наредбу за довођење и типско решење о одређивању притвора према задатим елементима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повраћај у пређашње стање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мере за обезбеђење присуства окривљеног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основна правила о подношењу поднесака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достављања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евидентира у списима достављање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Кривични поступак – појам и начела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кривичног поступка (суд, јавни тужилац, оштећени, окривљени, бранилац, сведоци, вештаци)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Странке у кривичном поступку (овлашћени тужилац и окривљени)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Докази и доказне радње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Рокови и повраћај у пређашње стање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 обезбеђење присуства окривљеног и за несметано вођење кривичног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Правила о подношењу поднесака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Достављање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достављања (коверта, омот списа, акту)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начела кривичног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Странке и субјекти у кривичном поступку (анализа одредаба Закона о кривичном поступку)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Одређивање доказа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Рачунање рокова и израда захтева за поврат у пређашње стање (према задатим параметрима, у конкретном случају)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Подношење поднекса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евиденције достављања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кривични поступак, начела, субјекти, странке, доказне радње, рокови, мере за обезбеђење присуства окривљеног, поднесци, достављање.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Предистражни поступак</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задатак предистражног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начине подношења и лица која могу поднети кривичну пријаву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кривичну пријаву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на које јавни тужилац може поступити по кривичној пријави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решење о одбацивању кривичне пријаве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типски записник о пријему кривичне пријаве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позив за грађанина и типски захтев за пружање обавештења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типски пример наредбе за одлагање кривичног гоњења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састави типско обавештење оштећеном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Задатак предистражног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Кривична пријава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 јавног тужиоца по кривичној пријави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Прикупљање допунских обавештења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Одлагање кривичног гоњења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Одбацивање кривичне пријаве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Саслушање ухапшеног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Задржавање осумњиченог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Записник о пријему кривичне пријаве; наредбу за одлагање кривичног гоњења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Кривична пријава, решење о одбацивању кривичне пријаве, обавештење оштећеном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Позив за грађанина; захтев за пружање обавештења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записника о пријему кривичне пријаве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позива за грађанина и типског захтева за пружање обавештења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наредби за одлагање кривичног гоњења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Састављање кривичне пријаве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Састављање решење о одбацивању кривичне пријаве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Састављање обавештења оштећеном према задатим параметрима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кривична пријава, јавни тужилац</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Покретање кривичног поступка </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Истрага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сврху и покретање истраге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улоге субјеката у спровођењу истраге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кривичног поступка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најзначајније доказне радње у истрази и лица која могу да присуствују њиховом извођењу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пример обавештења оштећеном о покретању истраге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пример позива осумњиченом и његовом браниоцу за стављање предлога о предузимању одређених доказних радњи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примере наредби (за спровођење истраге, наредбу за спровођење истраге против непознатог извршиоца и о завршетку истраге)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пример споразума о признању кривичног дела на задате елементе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Покретање истраге – појам, сврха 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у истрази (јавни тужилац, полиција, судија за претходни поступак)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кривичног поступка (општи или редовни, скраћени или посебни и поступак према малолетницима)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Спровођење истраге – истражне радње (саслушање осумњиченог, испитивање сведока и вештака, увиђај)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Споразум о признању кривичног дела (субјекти који га закључују, садржај споразума и одлучивање о споразуму)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Обавештење оштећеном о покретању истраге; позив осумњиченом и његовом браниоцу за стављање предлога о предузимању одређених доказних радњи ; разних врста наредби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Споразум о признању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обавештења оштећеном о покретању истраге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позива осумњиченом/браниоцу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наредбе о спровођењу истраге; наредбе о проширењу истраге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наредбе о прекиду истраге; наредбе о обустави истраге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наредбе за спровођење истраге према непознатом извршиоцу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Састављање споразума о признавању кривичног дела према задатим параметрима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субјекти у истрази, врсте кривичног поступка, истражне радње, споразум о признавању кривичног дела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Оптужење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По завршетку теме ученик ће бити у стању </w:t>
            </w:r>
            <w:r w:rsidRPr="00322B0F">
              <w:rPr>
                <w:rFonts w:ascii="Arial" w:eastAsia="Times New Roman" w:hAnsi="Arial" w:cs="Arial"/>
                <w:noProof w:val="0"/>
                <w:color w:val="000000"/>
                <w:sz w:val="20"/>
                <w:szCs w:val="20"/>
                <w:lang w:val="en-US"/>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наведе елементе (садржину) оптужнице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подизање и подношење оптужнице, као и њено достављања окривљеном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оптужницу и оптужни предлог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обуставу поступка и одбијање оптужбе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пример оптужног предлога, оптужнице и одговорa на оптужницу, решења о потврђивању оптужнице и решења о одбијању оптужбе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Оптужница – појам, садржина, подизање и подношење оптужнице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Достављање оптужнице окривљеном и одговор окривљеног на оптужницу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 суда (већа) по оптужници (обустава поступка, одбијање оптужбе, потврђивање оптужнице)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Оптужни предлог (скраћени поступак)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Састављање оптужног предлога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оптужнице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Састављање једноставнијег одговора на оптужницу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Образац решења о потврђивању оптужнице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Образац решења о одбијању оптужнице према задатим параметрима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оптужница, достављање, одговор на оптужницу, рад суда, оптужни предлог</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Главни претрес, пресуда и жалба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улогу припремног рочишта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наредбу о времену и месту одржавања главног претреса и позив за странке за главни претрес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ток главног претреса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пресуда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пример изреке различитих врста пресуда на задате елементе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жалбу против првостепене пресуде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Припремно рочиште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Одређивање главног претреса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Позивање странака и других лица на главни претрес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Претпоставке за одржавање главног претреса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Ток главног претреса (отварање заседања, почетак, изјашњавање оптуженог, уводна излагања, доказни поступак, завршне речи, завршетак главног претреса)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Пресуда – појам и врсте (одбијајућа, ослобађајућа и осуђујућа пресуда)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Изрицање пресуде, објављивање, писмена израда пресуде и достављање пресуде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Жалба против првостепене пресуде (субјекти за изјављивање жалбе, рок, дејство, обавезни елементи и основи за изјављивање)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Изреке различитих врста пресуда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Препоручене вежбе: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наредбе о о времену и месту одржавања главног претреса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позива за странку за главни претрес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Попуњавање записника са главног претреса према задатим параметрима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изреке пресуде према задатим параметрима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припремно рочиште, позивање, главни претрес, пресуда, жалба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се реализује у учионици кроз часове теорије и вежби. Вежбе се реализују у специјализованој учионици у којој је сваком ученику доступан рачунар. Уколико не постоји могућност реализације наставе у блоку у одговарајућим установама, органима локалне самоуправе и државним органима, она се може реализовати у школи.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Подела одељења на групе: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часове вежби одељење се дели на две групе.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наставе и учења у другом и трећем разреду заснован је на тематском приступу. Наставне теме нису међусобно независне. Њихова условљеност захтева да се реализују по редоследу по коме су изложене због природе садржаја и врсте и нивоа исхода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наставник упознаје ученике са њеним циљем.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Исходи су крупнији и наставник, при реализацији, одређује дубину и обим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разноврсне методе, велики број примера и коришћење информација из различитих извора.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Исходе и препоручене садржаје ученицима је потребно приближити на примерима и ситуацијама из реалног живота и кроз праћење усмене расправе у управном поступку, претреса у прекршајном поступку и главног претреса у кривичном поступку</w:t>
      </w:r>
      <w:r w:rsidRPr="00322B0F">
        <w:rPr>
          <w:rFonts w:ascii="Arial" w:eastAsia="Times New Roman" w:hAnsi="Arial" w:cs="Arial"/>
          <w:noProof w:val="0"/>
          <w:color w:val="000000"/>
          <w:sz w:val="20"/>
          <w:szCs w:val="20"/>
          <w:lang w:val="en-US"/>
        </w:rPr>
        <w:t>. Ученике на почетку треба упознати са наставним темама које ће обрађивати. Наставник треба да планира да </w:t>
      </w:r>
      <w:r w:rsidRPr="00322B0F">
        <w:rPr>
          <w:rFonts w:ascii="Arial" w:eastAsia="Times New Roman" w:hAnsi="Arial" w:cs="Arial"/>
          <w:i/>
          <w:iCs/>
          <w:noProof w:val="0"/>
          <w:color w:val="000000"/>
          <w:sz w:val="20"/>
          <w:szCs w:val="20"/>
          <w:lang w:val="en-US"/>
        </w:rPr>
        <w:t>обрађује сажето основне појмове неопходне за остваривање прописаних исхода, у обиму који одговара нивоу исхода, а посебно у трећем разреду због већег броја наставних тема.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Упутству о формативном и сумативном оцењивању у оквиру сваке теме по разредима изложено је које ученичке активности се прате и на ком нивоу</w:t>
      </w:r>
      <w:r w:rsidRPr="00322B0F">
        <w:rPr>
          <w:rFonts w:ascii="Arial" w:eastAsia="Times New Roman" w:hAnsi="Arial" w:cs="Arial"/>
          <w:noProof w:val="0"/>
          <w:color w:val="000000"/>
          <w:sz w:val="20"/>
          <w:szCs w:val="20"/>
          <w:lang w:val="en-US"/>
        </w:rPr>
        <w:t> јер је то битно за наставника при планирању обима и дубине обраде сваке теме, у складу са њеним исходима.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Други разред</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другом разреду предмет обухвата </w:t>
      </w:r>
      <w:r w:rsidRPr="00322B0F">
        <w:rPr>
          <w:rFonts w:ascii="Arial" w:eastAsia="Times New Roman" w:hAnsi="Arial" w:cs="Arial"/>
          <w:i/>
          <w:iCs/>
          <w:noProof w:val="0"/>
          <w:color w:val="000000"/>
          <w:sz w:val="20"/>
          <w:szCs w:val="20"/>
          <w:lang w:val="en-US"/>
        </w:rPr>
        <w:t>две наставне теме</w:t>
      </w:r>
      <w:r w:rsidRPr="00322B0F">
        <w:rPr>
          <w:rFonts w:ascii="Arial" w:eastAsia="Times New Roman" w:hAnsi="Arial" w:cs="Arial"/>
          <w:noProof w:val="0"/>
          <w:color w:val="000000"/>
          <w:sz w:val="20"/>
          <w:szCs w:val="20"/>
          <w:lang w:val="en-US"/>
        </w:rPr>
        <w:t>: Општи управни поступак и Управни спор.</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првој теми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ОПШТИ УПРАВНИ ПОСТУПАК</w:t>
      </w:r>
      <w:r w:rsidRPr="00322B0F">
        <w:rPr>
          <w:rFonts w:ascii="Arial" w:eastAsia="Times New Roman" w:hAnsi="Arial" w:cs="Arial"/>
          <w:noProof w:val="0"/>
          <w:color w:val="000000"/>
          <w:sz w:val="20"/>
          <w:szCs w:val="20"/>
          <w:lang w:val="en-US"/>
        </w:rPr>
        <w:t> ученици се први пут у настави сусрећу са појмом правног поступка и то је управни поступак. Зато посебну пажњу треба посветити реализацији препоручених садржаја и исхода у овој теми. Општи управни поступак је основни, базични правни поступак у коме ће се ученици упознати са многим појмовима и процесним радњама које су карактеристичне и за остале правне поступке (са одређеним модалитетима) које ће ученици обрађивати у овом предмету у трећем и четвртом разреду, као што су, на пример: надлежност, изузеће, поднесци, рокови, усмена расправа, враћање у пређашње стање, врсте заступника у поступку, доказивање и врсте доказа, достављање, одржавање реда у поступку, форма и садржина решења, закључак, трошкови поступка, форма, садржина, рок и дејство жалбе, другостепени поступак и др. Зато је препорука наставнику да управни поступак (а посебно горе наведене појмове) детаљније обради у складу са препорученим садржајима и исходима, у односу на остале правне поступке у којима неће детаљно обрађивати поједине правне институте које су обрадили у општем управном поступку, већ ће их у тим правним поступцима са ученицима обновити и указати на одређене специфичности, без већег задржавања. Наставник треба да скрене пажњу на разлоге прописивања посебних управних поступака (наведе примере из реалног окружења...) и на однос општег и посебног управног поступка, који је генерално карактеристичан у свим гранама права (lex specialis derogat legi generali). Препорука је да се у обради користи шема управног поступка која приказује ток поступка, односно фазе управног поступка и најзначајније процесне радње у свакој фази, што ученику омогућава и визуелну прегледност тока управног поступка. Наставник може ученицима да зада израду ,,мапе ума’’ за сваку фазу управног поступка и да на часу продискутују о тим радовима – о њиховој оригиналности, тачности и креативности ученика (може се организовати и групни рад). Посебну пажњу наставник треба да посвети актима у управном поступку – поднесцима и посебно форми решења, у складу са исходима, јер то знање и вештине у њиховој изради преносе се на остале правне поступке које касније изучавају. Исто важи и за обраду жалбе и рад првостепеног и другостепеног органа по жалби.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Друга тема УПРАВНИ СПОР </w:t>
      </w:r>
      <w:r w:rsidRPr="00322B0F">
        <w:rPr>
          <w:rFonts w:ascii="Arial" w:eastAsia="Times New Roman" w:hAnsi="Arial" w:cs="Arial"/>
          <w:noProof w:val="0"/>
          <w:color w:val="000000"/>
          <w:sz w:val="20"/>
          <w:szCs w:val="20"/>
          <w:lang w:val="en-US"/>
        </w:rPr>
        <w:t>има циљ да упозна ученике са судским поступком у коме се по управносудској тужби испитује законитост коначних управних аката. Ученицима треба указати на то да је управни спор поступак који се води пред управним судом и да представља неку врсту наставка преиспитивања законитости управног акта после окончања управног поступка. Препоручене садржаје у овој теми треба обрадити кратко и сажето. Посебно је потребно указати на странке у управном спору и да је тужени увек орган који је донео коначно решење у управном поступку које се тужбом оспорава. Такође треба скренути пажњу на тужбу са којом се ученици први пут срећу (рок, предаја, садржина, дејство, разлози за изјављивање) и на вежбама развијати способност ученика за израду примера управносудских тужби. Пресуда је сложенији правни акт и на овом узрасту не треба инсистирати да ученици на вежбама израде пресуду већ само да је обликују, и на тај начин примене и провере усвојена знања о врсти, саставу и дејству пресуде у управном спору.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Трећи разред</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трећем разреду предмет обухвата укупно </w:t>
      </w:r>
      <w:r w:rsidRPr="00322B0F">
        <w:rPr>
          <w:rFonts w:ascii="Arial" w:eastAsia="Times New Roman" w:hAnsi="Arial" w:cs="Arial"/>
          <w:i/>
          <w:iCs/>
          <w:noProof w:val="0"/>
          <w:color w:val="000000"/>
          <w:sz w:val="20"/>
          <w:szCs w:val="20"/>
          <w:lang w:val="en-US"/>
        </w:rPr>
        <w:t>седам наставних тема</w:t>
      </w:r>
      <w:r w:rsidRPr="00322B0F">
        <w:rPr>
          <w:rFonts w:ascii="Arial" w:eastAsia="Times New Roman" w:hAnsi="Arial" w:cs="Arial"/>
          <w:noProof w:val="0"/>
          <w:color w:val="000000"/>
          <w:sz w:val="20"/>
          <w:szCs w:val="20"/>
          <w:lang w:val="en-US"/>
        </w:rPr>
        <w:t xml:space="preserve">: Одговорност за прекршај, Основни појмови прекршајног поступка, Основни појмови кривичног поступка, Предистражни поступак, Покретање кривичног </w:t>
      </w:r>
      <w:r w:rsidRPr="00322B0F">
        <w:rPr>
          <w:rFonts w:ascii="Arial" w:eastAsia="Times New Roman" w:hAnsi="Arial" w:cs="Arial"/>
          <w:noProof w:val="0"/>
          <w:color w:val="000000"/>
          <w:sz w:val="20"/>
          <w:szCs w:val="20"/>
          <w:lang w:val="en-US"/>
        </w:rPr>
        <w:lastRenderedPageBreak/>
        <w:t>поступка – Истрага, Оптужење, Главни претрес, пресуда и жалба. </w:t>
      </w:r>
      <w:r w:rsidRPr="00322B0F">
        <w:rPr>
          <w:rFonts w:ascii="Arial" w:eastAsia="Times New Roman" w:hAnsi="Arial" w:cs="Arial"/>
          <w:i/>
          <w:iCs/>
          <w:noProof w:val="0"/>
          <w:color w:val="000000"/>
          <w:sz w:val="20"/>
          <w:szCs w:val="20"/>
          <w:lang w:val="en-US"/>
        </w:rPr>
        <w:t>Теме су захтевне и зато програм обухвата само њихове основне појмове неопходне да ученици обједине и систематизују знања о одређеним правним поступцима. Стога се наставнику препоручује да пажљиво прати исходе и упутства за реализацију програма због дубине обраде препоручених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На почетку прве теме</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ОДГОВОРНОСТ ЗА ПРЕКРШАЈ</w:t>
      </w:r>
      <w:r w:rsidRPr="00322B0F">
        <w:rPr>
          <w:rFonts w:ascii="Arial" w:eastAsia="Times New Roman" w:hAnsi="Arial" w:cs="Arial"/>
          <w:noProof w:val="0"/>
          <w:color w:val="000000"/>
          <w:sz w:val="20"/>
          <w:szCs w:val="20"/>
          <w:lang w:val="en-US"/>
        </w:rPr>
        <w:t> наставник треба да уведе ученике у нову наставну материју и да нагласи да ће у трећем разреду акценат бити на обрађивању два правна поступка: прекршајног и кривичног. Да би ученици могли да остваре исходе о тим правним поступцима неопходно је да стекну основна знања садржана у материјално-правним одредбама које регулишу прекршаје и кривична дела. Потребно је напоменути ученицима да ће се у реализацији наставних садржаја примењивати као извори Закон о прекршајима, Кривични законик и Законик о кривичном поступку. У првој теми акценат је на с</w:t>
      </w:r>
      <w:r w:rsidRPr="00322B0F">
        <w:rPr>
          <w:rFonts w:ascii="Arial" w:eastAsia="Times New Roman" w:hAnsi="Arial" w:cs="Arial"/>
          <w:i/>
          <w:iCs/>
          <w:noProof w:val="0"/>
          <w:color w:val="000000"/>
          <w:sz w:val="20"/>
          <w:szCs w:val="20"/>
          <w:lang w:val="en-US"/>
        </w:rPr>
        <w:t>ажетој обради ученицима битних материјално-правних одредаба Закона о прекршајима (кроз препоручене садржаје) које се примењују у прекршајном поступку и битне су за остваривање исхода и у другој теми. </w:t>
      </w:r>
      <w:r w:rsidRPr="00322B0F">
        <w:rPr>
          <w:rFonts w:ascii="Arial" w:eastAsia="Times New Roman" w:hAnsi="Arial" w:cs="Arial"/>
          <w:noProof w:val="0"/>
          <w:color w:val="000000"/>
          <w:sz w:val="20"/>
          <w:szCs w:val="20"/>
          <w:lang w:val="en-US"/>
        </w:rPr>
        <w:t>Већу пажњу треба посветити одговорности малолетника и васпитним мерама које им се могу изрећи за прекршај (с обзиром на узраст ученика). Ефикасно је практиковати пројектно учење, организовати индивидуални или групни истраживачки рад и сл.</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Наставник за сваку тему процењује најбољи однос часова обраде и обнављања</w:t>
      </w:r>
      <w:r w:rsidRPr="00322B0F">
        <w:rPr>
          <w:rFonts w:ascii="Arial" w:eastAsia="Times New Roman" w:hAnsi="Arial" w:cs="Arial"/>
          <w:noProof w:val="0"/>
          <w:color w:val="000000"/>
          <w:sz w:val="20"/>
          <w:szCs w:val="20"/>
          <w:lang w:val="en-US"/>
        </w:rPr>
        <w:t>, узимајући у обзир структуру одељења и темпо реализације. Уколико наставник процени да је структура одељења таква да ученици брже него што је препоручено усвајају знања и остварују исходе у одређеној теми, он може да планира мањи број часова обраде и обнављања у тој теми, а више часова може да посвети теми која се ученицима покаже као тежа. У обради садржаја о прекршајима треба користити ученичка предзнања са којима су се сусрели у реалном окружењу, на улици, у саобраћају, угоститељским објектима, у породици, преко писаних и електронских медија итд. Ученицима треба указати на повезаност са наставним предметом </w:t>
      </w:r>
      <w:r w:rsidRPr="00322B0F">
        <w:rPr>
          <w:rFonts w:ascii="Arial" w:eastAsia="Times New Roman" w:hAnsi="Arial" w:cs="Arial"/>
          <w:i/>
          <w:iCs/>
          <w:noProof w:val="0"/>
          <w:color w:val="000000"/>
          <w:sz w:val="20"/>
          <w:szCs w:val="20"/>
          <w:lang w:val="en-US"/>
        </w:rPr>
        <w:t>Систем и служба обезбеђења</w:t>
      </w:r>
      <w:r w:rsidRPr="00322B0F">
        <w:rPr>
          <w:rFonts w:ascii="Arial" w:eastAsia="Times New Roman" w:hAnsi="Arial" w:cs="Arial"/>
          <w:noProof w:val="0"/>
          <w:color w:val="000000"/>
          <w:sz w:val="20"/>
          <w:szCs w:val="20"/>
          <w:lang w:val="en-US"/>
        </w:rPr>
        <w:t> кроз који ће практично применити усвојена знања, као и на повезаност са Организацијом државе и Уводом у право као базичним предметом који су учили у првом разреду, с обзиром да у трећем разреду обрађују велики број правних норми садржаних у поменутим законима. Ученике треба подсећати на ту везу и усмеравати их и подстицати на развој способности за повезивањем знања о сродним садржајима из различитих општеобразовних (историја) и стручних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другој теми ОСНОВНИ ПОЈМОВИ ПРЕКРШАЈНОГ ПОСТУПКА </w:t>
      </w:r>
      <w:r w:rsidRPr="00322B0F">
        <w:rPr>
          <w:rFonts w:ascii="Arial" w:eastAsia="Times New Roman" w:hAnsi="Arial" w:cs="Arial"/>
          <w:noProof w:val="0"/>
          <w:color w:val="000000"/>
          <w:sz w:val="20"/>
          <w:szCs w:val="20"/>
          <w:lang w:val="en-US"/>
        </w:rPr>
        <w:t>сажето треба обрадити</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субјекте у прекршајном поступку, начине покретања и одлуке које се доносе у прекршајном поступку, у обиму који одговара нивоу прописаних исхода. Акценат је на оспособљавању ученика за примену знања у изради наведених правних аката у конкретним ситуацијама и развијању одговарајућих вештина на часовима вежби. У овој теми је врло корисна примена методе студија случаја, како код обраде садржаја, тако и код проверавања остварености свих исхода. Неопходна је сарадња са наставницима осталих правних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Трећа тема ОСНОВНИ ПОЈМОВИ КРИВИЧНОГ ПОСТУПКА </w:t>
      </w:r>
      <w:r w:rsidRPr="00322B0F">
        <w:rPr>
          <w:rFonts w:ascii="Arial" w:eastAsia="Times New Roman" w:hAnsi="Arial" w:cs="Arial"/>
          <w:noProof w:val="0"/>
          <w:color w:val="000000"/>
          <w:sz w:val="20"/>
          <w:szCs w:val="20"/>
          <w:lang w:val="en-US"/>
        </w:rPr>
        <w:t>има циљ да се ученици упознају са основним појмовима кривичног поступка да би у даљем току разумели његове фазе. Због обимности и сложености кривичног поступка наставник треба да предочи ученицима његове основне појмове који су садржани у исходима (и у препорученом садржају), али до дубине коју исходи захтевају, информативно и без беспотребног расплињавања у њиховој обради. У оквиру појма и начела кривичног поступка обрадити: Претпоставка невиности; Nе bis in idem; Начело оптужбе (акузаторности); Начело расправности – конрадикторности; Reformatio in peius. Предност је у томе што су се са појединим сличним појмовима ученици срели у претходно обрађеном прекршајном поступку и у другом разреду у управном поступку (врсте доказа, основна правила о подношењу поднесака, достављање, рокови и повраћај у пређашње стање). Зато је ученицима потребно указати на ту повезаност и те појмове обрадити кроз обнављање, по потреби са указивањем на одређену специфичност. Тако, на пример наставник треба да нагласи да се доказне радње у кривичном поступку деле на опште и посебне и са кратким освртом на опште доказне радње (саслушање окривљеног, испитивање сведока, вештачење, увиђај, реконструкција догађаја, доказивање исправом, узимање узорака, провера рачуна и сумњивих трансакција, привремено одузимање предмета, претресање), а да само може да спомене и посебне доказне радње (тајни надзор комуникације, тајно праћење и снимање, симуловани послови, на пример, симуловање давање или примање мита, симулована куповина продаја итд., рачунарско претраживање података, контролисана испорука и прикривени иследник). Упознати ученике са повезаношћу програма овог предмета са предметом Основи кривичног права и криминалистике. Наставник треба да обрати пажњу на основна начела кривичног поступка тако што ће обрадити начела издвојена у препорученом садржају, која су посебно значајна за кривични поступак. Такође наставник треба да на вежбама стави акценат на оспособљавање ученика за примену теоријских знања кроз израду пратећих правних аката у складу са исходима ове теме. Он треба да изабере најпогодније методе (студија случаја, демонстрација примера, игра улога, рад на тексту и др.) и осмисли задатке који би помогли ученицима у остваривању нивоа утврђених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Четврта тема ПРЕДИСТРАЖНИ ПОСТУПАК </w:t>
      </w:r>
      <w:r w:rsidRPr="00322B0F">
        <w:rPr>
          <w:rFonts w:ascii="Arial" w:eastAsia="Times New Roman" w:hAnsi="Arial" w:cs="Arial"/>
          <w:noProof w:val="0"/>
          <w:color w:val="000000"/>
          <w:sz w:val="20"/>
          <w:szCs w:val="20"/>
          <w:lang w:val="en-US"/>
        </w:rPr>
        <w:t>има циљ да се ученици </w:t>
      </w:r>
      <w:r w:rsidRPr="00322B0F">
        <w:rPr>
          <w:rFonts w:ascii="Arial" w:eastAsia="Times New Roman" w:hAnsi="Arial" w:cs="Arial"/>
          <w:i/>
          <w:iCs/>
          <w:noProof w:val="0"/>
          <w:color w:val="000000"/>
          <w:sz w:val="20"/>
          <w:szCs w:val="20"/>
          <w:lang w:val="en-US"/>
        </w:rPr>
        <w:t>елементарно упознају</w:t>
      </w:r>
      <w:r w:rsidRPr="00322B0F">
        <w:rPr>
          <w:rFonts w:ascii="Arial" w:eastAsia="Times New Roman" w:hAnsi="Arial" w:cs="Arial"/>
          <w:noProof w:val="0"/>
          <w:color w:val="000000"/>
          <w:sz w:val="20"/>
          <w:szCs w:val="20"/>
          <w:lang w:val="en-US"/>
        </w:rPr>
        <w:t xml:space="preserve"> са том фазом у којој долази до подношења кривичне пријаве као значајној иницијалног акта. Наставник пази на ниво исхода и у погледу кривичне пријаве и поступања јавног тужиоца по њој. Он неће обрађивати све случајеве у којима осумњичени прихвата једну или више обавеза када може доћи до одлагања кривичног гоњења, већ ће споменути само два или три случаја обавеза које ученик може да примени у изради типског примера наредбе за одлагање кривичног гоњења (на пример, обавеза да отклони штетну последицу насталу извршењем кривичног дела или да накнади причињену штету, или да испуни доспеле обавезе издржавања итд.). Акценат је на исходима који се реализују на часовима вежби и наставник се руководи њима при обради поступања јавног тужиоца по кривичној пријави. Тако, на пример, врло је значајно да се објасне разлози за одбацивање кривичне пријаве, да би ученик могао да знање примени при изради решења о одбацивању кривичне пријаве (на пример, због тога што пријављено дело није кривично дело за које се гони по службеној дужности). И у обради ове теме треба користи адекватне </w:t>
      </w:r>
      <w:r w:rsidRPr="00322B0F">
        <w:rPr>
          <w:rFonts w:ascii="Arial" w:eastAsia="Times New Roman" w:hAnsi="Arial" w:cs="Arial"/>
          <w:noProof w:val="0"/>
          <w:color w:val="000000"/>
          <w:sz w:val="20"/>
          <w:szCs w:val="20"/>
          <w:lang w:val="en-US"/>
        </w:rPr>
        <w:lastRenderedPageBreak/>
        <w:t>примере и ситуације из реалног живота и блиског окружења кроз активно и креативно учешће ученика, посебно на часовима вежби. </w:t>
      </w:r>
      <w:r w:rsidRPr="00322B0F">
        <w:rPr>
          <w:rFonts w:ascii="Arial" w:eastAsia="Times New Roman" w:hAnsi="Arial" w:cs="Arial"/>
          <w:i/>
          <w:iCs/>
          <w:noProof w:val="0"/>
          <w:color w:val="000000"/>
          <w:sz w:val="20"/>
          <w:szCs w:val="20"/>
          <w:lang w:val="en-US"/>
        </w:rPr>
        <w:t>Препоручује се наставнику да у свакој теми један од задатака за ученике буде да креирају шему или мапу те фазе кривичног поступка коју тема обрађује</w:t>
      </w:r>
      <w:r w:rsidRPr="00322B0F">
        <w:rPr>
          <w:rFonts w:ascii="Arial" w:eastAsia="Times New Roman" w:hAnsi="Arial" w:cs="Arial"/>
          <w:noProof w:val="0"/>
          <w:color w:val="000000"/>
          <w:sz w:val="20"/>
          <w:szCs w:val="20"/>
          <w:lang w:val="en-US"/>
        </w:rPr>
        <w:t> (шема или мапа треба да садржи радње по редоследу којим се предузимају) </w:t>
      </w:r>
      <w:r w:rsidRPr="00322B0F">
        <w:rPr>
          <w:rFonts w:ascii="Arial" w:eastAsia="Times New Roman" w:hAnsi="Arial" w:cs="Arial"/>
          <w:i/>
          <w:iCs/>
          <w:noProof w:val="0"/>
          <w:color w:val="000000"/>
          <w:sz w:val="20"/>
          <w:szCs w:val="20"/>
          <w:lang w:val="en-US"/>
        </w:rPr>
        <w:t>и да по обради последње теме, којом се заокружава цео кривични поступак, креирају шему или мапу целокупног кривичног поступка са редоследом предузимања најзначајнијих процесних радњи</w:t>
      </w:r>
      <w:r w:rsidRPr="00322B0F">
        <w:rPr>
          <w:rFonts w:ascii="Arial" w:eastAsia="Times New Roman" w:hAnsi="Arial" w:cs="Arial"/>
          <w:noProof w:val="0"/>
          <w:color w:val="000000"/>
          <w:sz w:val="20"/>
          <w:szCs w:val="20"/>
          <w:lang w:val="en-US"/>
        </w:rPr>
        <w:t>. Задатак може бити индивидуалан или још боље групни и омогућава ученицима лаку и рационалну систематизацију градива о кривичном поступку.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Пета тема</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ПОКРЕТАЊЕ КРИВИЧНОГ ПОСТУПКА – ИСТРАГА</w:t>
      </w:r>
      <w:r w:rsidRPr="00322B0F">
        <w:rPr>
          <w:rFonts w:ascii="Arial" w:eastAsia="Times New Roman" w:hAnsi="Arial" w:cs="Arial"/>
          <w:noProof w:val="0"/>
          <w:color w:val="000000"/>
          <w:sz w:val="20"/>
          <w:szCs w:val="20"/>
          <w:lang w:val="en-US"/>
        </w:rPr>
        <w:t> има циљ да се ученици упознају са веома значајном фазом кривичног поступка у којој се кривични поступак и покреће наредбом надлежног јавног тужиоца. Наставник посебно треба да нагласи ученицима да по ЗКП од 2011. године </w:t>
      </w:r>
      <w:r w:rsidRPr="00322B0F">
        <w:rPr>
          <w:rFonts w:ascii="Arial" w:eastAsia="Times New Roman" w:hAnsi="Arial" w:cs="Arial"/>
          <w:i/>
          <w:iCs/>
          <w:noProof w:val="0"/>
          <w:color w:val="000000"/>
          <w:sz w:val="20"/>
          <w:szCs w:val="20"/>
          <w:lang w:val="en-US"/>
        </w:rPr>
        <w:t>више не постоји истражни судија већ истрагу води јавни тужилац,</w:t>
      </w:r>
      <w:r w:rsidRPr="00322B0F">
        <w:rPr>
          <w:rFonts w:ascii="Arial" w:eastAsia="Times New Roman" w:hAnsi="Arial" w:cs="Arial"/>
          <w:noProof w:val="0"/>
          <w:color w:val="000000"/>
          <w:sz w:val="20"/>
          <w:szCs w:val="20"/>
          <w:lang w:val="en-US"/>
        </w:rPr>
        <w:t> али да он може да повери и полицији да предузме неке доказне радње. Истрага се по правилу спроводи у општем поступку, за тежа кривична дела. Изузетак је у случају када се подиже непосредна оптужница, то јест кад постоји довољно доказа и није потребно да се води истрага. У скраћеном поступку истрага је искључена, али могу да се предузму неке додатне радње или прикупе неки докази када је то неопходно. У поступку према малолетним лицима нема истраге већ се спроводи припремни поступак. Наставник ће нагласити која лица могу да присуствују истражним радњама. Такође, наставник треба да ученицима скрене пажњу на појам </w:t>
      </w:r>
      <w:r w:rsidRPr="00322B0F">
        <w:rPr>
          <w:rFonts w:ascii="Arial" w:eastAsia="Times New Roman" w:hAnsi="Arial" w:cs="Arial"/>
          <w:i/>
          <w:iCs/>
          <w:noProof w:val="0"/>
          <w:color w:val="000000"/>
          <w:sz w:val="20"/>
          <w:szCs w:val="20"/>
          <w:lang w:val="en-US"/>
        </w:rPr>
        <w:t>судија за претходни поступак</w:t>
      </w:r>
      <w:r w:rsidRPr="00322B0F">
        <w:rPr>
          <w:rFonts w:ascii="Arial" w:eastAsia="Times New Roman" w:hAnsi="Arial" w:cs="Arial"/>
          <w:noProof w:val="0"/>
          <w:color w:val="000000"/>
          <w:sz w:val="20"/>
          <w:szCs w:val="20"/>
          <w:lang w:val="en-US"/>
        </w:rPr>
        <w:t> који у истрази одлучује о укидању притвора, о предузимању посебних доказних радњи и о споразуму о признању кривичног дела пре потврђивања оптужнице. Ако судија за претходни поступак усвоји предлог осумњиченог и његовог браниоца да се предузме одређена доказна радња, наложиће јавном тужиоцу да је предузме и одредиће му рок за то. Такође, наставник треба да нагласи да се рочиште на коме се одлучује о споразуму о признању кривичног дела одржава без присуства јавности, у присуству јавног тужиоца, окривљеног и његовог браниоца.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Шеста тема ОПТУЖЕЊЕ </w:t>
      </w:r>
      <w:r w:rsidRPr="00322B0F">
        <w:rPr>
          <w:rFonts w:ascii="Arial" w:eastAsia="Times New Roman" w:hAnsi="Arial" w:cs="Arial"/>
          <w:noProof w:val="0"/>
          <w:color w:val="000000"/>
          <w:sz w:val="20"/>
          <w:szCs w:val="20"/>
          <w:lang w:val="en-US"/>
        </w:rPr>
        <w:t>има циљ да упозна ученике са оптужењем као фазом кривичног поступка која утиче на опстанак, то јест даље вођење кривичног поступка. Наставник треба да укаже ученицима на разлику између оптужнице и оптужног предлога, обуставе поступка и одбијања оптужбе, као и на значај оптужнице, пратећи ниво и редослед прописаних исхода и препоручених садржаја, и да на часовима вежби усмерава ученике за примену стечених знања на конкретне случајеве, кроз израду одговарајућих аката наведених у исходу. Наставник треба да нагласи ученицима да јавни тужилац подиже оптужницу када постоји оправдана сумња да је окривљени учинио кривично дело. Пре обраде наставник може ученицима да понуди истраживачки или ситуацијски задатак на тему ,,Основ сумње, основана сумња и оправдана сумња у кривичном поступку’’. То су врло значајни појмови које ЗКП посебно и дефинише, а ученици кроз поменуте задатке и повезивање са реалним ситуацијама (и разговорима са стручним и другим лицима) могу да их оригинално и занимљиво обраде.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Седма тема</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ГЛАВНИ ПРЕТРЕС, ПРЕСУДА И ЖАЛБА </w:t>
      </w:r>
      <w:r w:rsidRPr="00322B0F">
        <w:rPr>
          <w:rFonts w:ascii="Arial" w:eastAsia="Times New Roman" w:hAnsi="Arial" w:cs="Arial"/>
          <w:noProof w:val="0"/>
          <w:color w:val="000000"/>
          <w:sz w:val="20"/>
          <w:szCs w:val="20"/>
          <w:lang w:val="en-US"/>
        </w:rPr>
        <w:t>има циљ да се ученици упознају са фазама кривичног поступка које следе после оптужења и на тај начин заокруже слику о току и специфичностима кривичног поступка. Акценат је на главном претресу и наставник у том делу треба посебно да предочи ученицима улогу припремног рочишта и ток главног претреса на информативном нивоу, у циљу праћења редоследа радњи у кривичном поступку, руководећи се препорученим садржајима и нивоом исхода. У анализи главног претреса наставник може да усмери ученике на једноставан пример записника о главном претресу који је јавна исправа, доказ и путоказ ученицима о спроведеним радњама. При обради пресуде посебно треба нагласити када се доноси одбијајућа, када ослобађајућа и осуђујућа пресуда и дубину обраде прилагодити нивоу исхода за часове теорије и вежби. Са жалбом су се ученици срели и у управном и у прекршајном поступку и зато је овде потребно само да се кратко обради, у складу са прецизно наведеним препорученим садржајем и исходом, а у циљу да се заокружи слика о кривичном поступку чији је циљ доношење пресуде и уставном праву на жалбу против првостепене пресуде.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Сугестивна и подстицајна питања</w:t>
      </w:r>
      <w:r w:rsidRPr="00322B0F">
        <w:rPr>
          <w:rFonts w:ascii="Arial" w:eastAsia="Times New Roman" w:hAnsi="Arial" w:cs="Arial"/>
          <w:noProof w:val="0"/>
          <w:color w:val="000000"/>
          <w:sz w:val="20"/>
          <w:szCs w:val="20"/>
          <w:lang w:val="en-US"/>
        </w:rPr>
        <w:t> која се односе на појмове који се обрађују, на почетку обраде сваке теме, могу иницијално да помогну наставнику да процени ученичка предзнања, културу дијалога и језичког изражавања, као и њихове ставове о одређеним појмовима и појавама и помогну му у правом одабиру облика и типова часова, наставних метода, креирању примера, студија случаја итд., али и у одабиру инструмената оцењивања и планирању истог.</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настави, у зависности од природе наставних садржаја и исхода, треба </w:t>
      </w:r>
      <w:r w:rsidRPr="00322B0F">
        <w:rPr>
          <w:rFonts w:ascii="Arial" w:eastAsia="Times New Roman" w:hAnsi="Arial" w:cs="Arial"/>
          <w:b/>
          <w:bCs/>
          <w:noProof w:val="0"/>
          <w:color w:val="000000"/>
          <w:sz w:val="20"/>
          <w:szCs w:val="20"/>
          <w:lang w:val="en-US"/>
        </w:rPr>
        <w:t>комбиновати разноврсне наставне методе</w:t>
      </w:r>
      <w:r w:rsidRPr="00322B0F">
        <w:rPr>
          <w:rFonts w:ascii="Arial" w:eastAsia="Times New Roman" w:hAnsi="Arial" w:cs="Arial"/>
          <w:noProof w:val="0"/>
          <w:color w:val="000000"/>
          <w:sz w:val="20"/>
          <w:szCs w:val="20"/>
          <w:lang w:val="en-US"/>
        </w:rPr>
        <w:t> оријентисане на исходе, које се базирају на: </w:t>
      </w:r>
      <w:r w:rsidRPr="00322B0F">
        <w:rPr>
          <w:rFonts w:ascii="Arial" w:eastAsia="Times New Roman" w:hAnsi="Arial" w:cs="Arial"/>
          <w:b/>
          <w:bCs/>
          <w:noProof w:val="0"/>
          <w:color w:val="000000"/>
          <w:sz w:val="20"/>
          <w:szCs w:val="20"/>
          <w:lang w:val="en-US"/>
        </w:rPr>
        <w:t>демонстрацији примера, раду на тексту, </w:t>
      </w:r>
      <w:r w:rsidRPr="00322B0F">
        <w:rPr>
          <w:rFonts w:ascii="Arial" w:eastAsia="Times New Roman" w:hAnsi="Arial" w:cs="Arial"/>
          <w:noProof w:val="0"/>
          <w:color w:val="000000"/>
          <w:sz w:val="20"/>
          <w:szCs w:val="20"/>
          <w:lang w:val="en-US"/>
        </w:rPr>
        <w:t>краткој </w:t>
      </w:r>
      <w:r w:rsidRPr="00322B0F">
        <w:rPr>
          <w:rFonts w:ascii="Arial" w:eastAsia="Times New Roman" w:hAnsi="Arial" w:cs="Arial"/>
          <w:b/>
          <w:bCs/>
          <w:noProof w:val="0"/>
          <w:color w:val="000000"/>
          <w:sz w:val="20"/>
          <w:szCs w:val="20"/>
          <w:lang w:val="en-US"/>
        </w:rPr>
        <w:t>симулацији одређених радњи у одговарајућем поступку</w:t>
      </w:r>
      <w:r w:rsidRPr="00322B0F">
        <w:rPr>
          <w:rFonts w:ascii="Arial" w:eastAsia="Times New Roman" w:hAnsi="Arial" w:cs="Arial"/>
          <w:noProof w:val="0"/>
          <w:color w:val="000000"/>
          <w:sz w:val="20"/>
          <w:szCs w:val="20"/>
          <w:lang w:val="en-US"/>
        </w:rPr>
        <w:t> у циљу приближавања ситуацијама из реалног контекста, краћој </w:t>
      </w:r>
      <w:r w:rsidRPr="00322B0F">
        <w:rPr>
          <w:rFonts w:ascii="Arial" w:eastAsia="Times New Roman" w:hAnsi="Arial" w:cs="Arial"/>
          <w:b/>
          <w:bCs/>
          <w:noProof w:val="0"/>
          <w:color w:val="000000"/>
          <w:sz w:val="20"/>
          <w:szCs w:val="20"/>
          <w:lang w:val="en-US"/>
        </w:rPr>
        <w:t>игри улога </w:t>
      </w:r>
      <w:r w:rsidRPr="00322B0F">
        <w:rPr>
          <w:rFonts w:ascii="Arial" w:eastAsia="Times New Roman" w:hAnsi="Arial" w:cs="Arial"/>
          <w:noProof w:val="0"/>
          <w:color w:val="000000"/>
          <w:sz w:val="20"/>
          <w:szCs w:val="20"/>
          <w:lang w:val="en-US"/>
        </w:rPr>
        <w:t>у одређеном практичном контексту (</w:t>
      </w:r>
      <w:r w:rsidRPr="00322B0F">
        <w:rPr>
          <w:rFonts w:ascii="Arial" w:eastAsia="Times New Roman" w:hAnsi="Arial" w:cs="Arial"/>
          <w:i/>
          <w:iCs/>
          <w:noProof w:val="0"/>
          <w:color w:val="000000"/>
          <w:sz w:val="20"/>
          <w:szCs w:val="20"/>
          <w:lang w:val="en-US"/>
        </w:rPr>
        <w:t>на пример</w:t>
      </w:r>
      <w:r w:rsidRPr="00322B0F">
        <w:rPr>
          <w:rFonts w:ascii="Arial" w:eastAsia="Times New Roman" w:hAnsi="Arial" w:cs="Arial"/>
          <w:noProof w:val="0"/>
          <w:color w:val="000000"/>
          <w:sz w:val="20"/>
          <w:szCs w:val="20"/>
          <w:lang w:val="en-US"/>
        </w:rPr>
        <w:t>, кроз улоге окривљеног, оштећеног, јавног тужиоца, браниоца итд.), </w:t>
      </w:r>
      <w:r w:rsidRPr="00322B0F">
        <w:rPr>
          <w:rFonts w:ascii="Arial" w:eastAsia="Times New Roman" w:hAnsi="Arial" w:cs="Arial"/>
          <w:b/>
          <w:bCs/>
          <w:noProof w:val="0"/>
          <w:color w:val="000000"/>
          <w:sz w:val="20"/>
          <w:szCs w:val="20"/>
          <w:lang w:val="en-US"/>
        </w:rPr>
        <w:t>дискусији </w:t>
      </w:r>
      <w:r w:rsidRPr="00322B0F">
        <w:rPr>
          <w:rFonts w:ascii="Arial" w:eastAsia="Times New Roman" w:hAnsi="Arial" w:cs="Arial"/>
          <w:noProof w:val="0"/>
          <w:color w:val="000000"/>
          <w:sz w:val="20"/>
          <w:szCs w:val="20"/>
          <w:lang w:val="en-US"/>
        </w:rPr>
        <w:t>о занимљивим проблемима по избору ученика, </w:t>
      </w:r>
      <w:r w:rsidRPr="00322B0F">
        <w:rPr>
          <w:rFonts w:ascii="Arial" w:eastAsia="Times New Roman" w:hAnsi="Arial" w:cs="Arial"/>
          <w:i/>
          <w:iCs/>
          <w:noProof w:val="0"/>
          <w:color w:val="000000"/>
          <w:sz w:val="20"/>
          <w:szCs w:val="20"/>
          <w:lang w:val="en-US"/>
        </w:rPr>
        <w:t>на пример</w:t>
      </w:r>
      <w:r w:rsidRPr="00322B0F">
        <w:rPr>
          <w:rFonts w:ascii="Arial" w:eastAsia="Times New Roman" w:hAnsi="Arial" w:cs="Arial"/>
          <w:noProof w:val="0"/>
          <w:color w:val="000000"/>
          <w:sz w:val="20"/>
          <w:szCs w:val="20"/>
          <w:lang w:val="en-US"/>
        </w:rPr>
        <w:t> о суђењу у разумном року, при чему се ова метода може комбиновати са студијом случаја, </w:t>
      </w:r>
      <w:r w:rsidRPr="00322B0F">
        <w:rPr>
          <w:rFonts w:ascii="Arial" w:eastAsia="Times New Roman" w:hAnsi="Arial" w:cs="Arial"/>
          <w:b/>
          <w:bCs/>
          <w:noProof w:val="0"/>
          <w:color w:val="000000"/>
          <w:sz w:val="20"/>
          <w:szCs w:val="20"/>
          <w:lang w:val="en-US"/>
        </w:rPr>
        <w:t>решавању ситуацијских задатака </w:t>
      </w:r>
      <w:r w:rsidRPr="00322B0F">
        <w:rPr>
          <w:rFonts w:ascii="Arial" w:eastAsia="Times New Roman" w:hAnsi="Arial" w:cs="Arial"/>
          <w:noProof w:val="0"/>
          <w:color w:val="000000"/>
          <w:sz w:val="20"/>
          <w:szCs w:val="20"/>
          <w:lang w:val="en-US"/>
        </w:rPr>
        <w:t>(</w:t>
      </w:r>
      <w:r w:rsidRPr="00322B0F">
        <w:rPr>
          <w:rFonts w:ascii="Arial" w:eastAsia="Times New Roman" w:hAnsi="Arial" w:cs="Arial"/>
          <w:b/>
          <w:bCs/>
          <w:noProof w:val="0"/>
          <w:color w:val="000000"/>
          <w:sz w:val="20"/>
          <w:szCs w:val="20"/>
          <w:lang w:val="en-US"/>
        </w:rPr>
        <w:t>студија случаја</w:t>
      </w:r>
      <w:r w:rsidRPr="00322B0F">
        <w:rPr>
          <w:rFonts w:ascii="Arial" w:eastAsia="Times New Roman" w:hAnsi="Arial" w:cs="Arial"/>
          <w:noProof w:val="0"/>
          <w:color w:val="000000"/>
          <w:sz w:val="20"/>
          <w:szCs w:val="20"/>
          <w:lang w:val="en-US"/>
        </w:rPr>
        <w:t> – кратки описи једноставнијих ситуација из стварног живота у којима се јављају проблеми – кривична дела које треба решавати, али ситуације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блиске ученицима које омогућавају примену стечених знања и заинтересованост ученика, како би се код ученика развијале вештине расуђивања, решавања проблема и доношења одлука (</w:t>
      </w:r>
      <w:r w:rsidRPr="00322B0F">
        <w:rPr>
          <w:rFonts w:ascii="Arial" w:eastAsia="Times New Roman" w:hAnsi="Arial" w:cs="Arial"/>
          <w:i/>
          <w:iCs/>
          <w:noProof w:val="0"/>
          <w:color w:val="000000"/>
          <w:sz w:val="20"/>
          <w:szCs w:val="20"/>
          <w:lang w:val="en-US"/>
        </w:rPr>
        <w:t>на пример</w:t>
      </w:r>
      <w:r w:rsidRPr="00322B0F">
        <w:rPr>
          <w:rFonts w:ascii="Arial" w:eastAsia="Times New Roman" w:hAnsi="Arial" w:cs="Arial"/>
          <w:noProof w:val="0"/>
          <w:color w:val="000000"/>
          <w:sz w:val="20"/>
          <w:szCs w:val="20"/>
          <w:lang w:val="en-US"/>
        </w:rPr>
        <w:t> када ученици треба да на основу изложене ситуације предложе врсту оптужног акта или пресуде и сл.), </w:t>
      </w:r>
      <w:r w:rsidRPr="00322B0F">
        <w:rPr>
          <w:rFonts w:ascii="Arial" w:eastAsia="Times New Roman" w:hAnsi="Arial" w:cs="Arial"/>
          <w:b/>
          <w:bCs/>
          <w:noProof w:val="0"/>
          <w:color w:val="000000"/>
          <w:sz w:val="20"/>
          <w:szCs w:val="20"/>
          <w:lang w:val="en-US"/>
        </w:rPr>
        <w:t>пројектном учењу </w:t>
      </w:r>
      <w:r w:rsidRPr="00322B0F">
        <w:rPr>
          <w:rFonts w:ascii="Arial" w:eastAsia="Times New Roman" w:hAnsi="Arial" w:cs="Arial"/>
          <w:noProof w:val="0"/>
          <w:color w:val="000000"/>
          <w:sz w:val="20"/>
          <w:szCs w:val="20"/>
          <w:lang w:val="en-US"/>
        </w:rPr>
        <w:t>које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подстиче ученике на истраживачки рад и</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пружа им могућност већег ангажовања у обради одређених наставних садржаја. Симулирање одређеног поступка или појединих радњи на вежбама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или другим прописом.</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У оквиру сваке теме</w:t>
      </w:r>
      <w:r w:rsidRPr="00322B0F">
        <w:rPr>
          <w:rFonts w:ascii="Arial" w:eastAsia="Times New Roman" w:hAnsi="Arial" w:cs="Arial"/>
          <w:noProof w:val="0"/>
          <w:color w:val="000000"/>
          <w:sz w:val="20"/>
          <w:szCs w:val="20"/>
          <w:lang w:val="en-US"/>
        </w:rPr>
        <w:t xml:space="preserve"> ученике треба подстицати, усмеравати и оспособљавати за: самостално истраживање, проналажење, систематизовање и коришћење информација из различитих извора (стручна литература, интернет, уџбеници), визуелно опажање, поређење и успостављање веза између различитих садржаја, тимски рад, </w:t>
      </w:r>
      <w:r w:rsidRPr="00322B0F">
        <w:rPr>
          <w:rFonts w:ascii="Arial" w:eastAsia="Times New Roman" w:hAnsi="Arial" w:cs="Arial"/>
          <w:noProof w:val="0"/>
          <w:color w:val="000000"/>
          <w:sz w:val="20"/>
          <w:szCs w:val="20"/>
          <w:lang w:val="en-US"/>
        </w:rPr>
        <w:lastRenderedPageBreak/>
        <w:t>самопроцену, образлагање одговора, презентацију сопствених радова и групних пројеката и ефикасну визуелну, вербалну и писану комуникацију, уз </w:t>
      </w:r>
      <w:r w:rsidRPr="00322B0F">
        <w:rPr>
          <w:rFonts w:ascii="Arial" w:eastAsia="Times New Roman" w:hAnsi="Arial" w:cs="Arial"/>
          <w:b/>
          <w:bCs/>
          <w:noProof w:val="0"/>
          <w:color w:val="000000"/>
          <w:sz w:val="20"/>
          <w:szCs w:val="20"/>
          <w:lang w:val="en-US"/>
        </w:rPr>
        <w:t>постепено усвајање правне терминологије.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ученичких постигнућа треба да буде у функцији развијања способности одговорног грађанина за живот и рад у друштву заснованом на основним моралним начелима и вредностима правде, истине, слободе, поштења и личне одговорности.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ученика је континуиран процес који се одвија на сваком часу ради праћења и давања информација о напредовању и постигнућима ученика. </w:t>
      </w:r>
      <w:r w:rsidRPr="00322B0F">
        <w:rPr>
          <w:rFonts w:ascii="Arial" w:eastAsia="Times New Roman" w:hAnsi="Arial" w:cs="Arial"/>
          <w:i/>
          <w:iCs/>
          <w:noProof w:val="0"/>
          <w:color w:val="000000"/>
          <w:sz w:val="20"/>
          <w:szCs w:val="20"/>
          <w:lang w:val="en-US"/>
        </w:rPr>
        <w:t>Неопходно је да се приликом сваког вредновања ученичких постигнућа ученику саопшти повратна информација са препорукама шта и на који начин треба да унапреди или промени у свом учењу. </w:t>
      </w:r>
      <w:r w:rsidRPr="00322B0F">
        <w:rPr>
          <w:rFonts w:ascii="Arial" w:eastAsia="Times New Roman" w:hAnsi="Arial" w:cs="Arial"/>
          <w:noProof w:val="0"/>
          <w:color w:val="000000"/>
          <w:sz w:val="20"/>
          <w:szCs w:val="20"/>
          <w:lang w:val="en-US"/>
        </w:rPr>
        <w:t>Та упутства треба да подстакну ученичку самопроцену сопственог напретка у учењу и уочавање недостатака у учењу, у циљу њиховог оснаживања и оспособљавања за самостално учење и остваривање утврђених исхода. Наставник треба да процени које ће методе и технике да користи у оцењивању, имајући у виду ниво исхода и њихову повезаност са осталим стручним предметима (организација државе, увод у право, увод у јавну администрацију, увод у привредно право, правни поступци у сва три разреда и др.), као и структуру одељења. Свака похвала ученика је додатни подстицај. Добро је упутити ученике и на међусобну сарадњу и помоћ.</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другом разреду</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наставник прати и оцењује ученичке активности, усвојена знања и способности у изради правних аката на часовима теоријске наставе и вежби, у складу са препорученим садржајима и нивоом утврђених исхода, руководећи се Упутством за дидактичко-методичко остваривање програма у првој и другој теми. Посебно у првој теми другог разреда – Општи управни поступак, наставник треба да инсистира на детаљнијем усвајању и разумевању појмова и процесних радњи управног поступка, као базичног правног поступка, не одступајући од нивоа утврђених исхода. Наставник на часовима вежби прати и вреднује колико је ученик оспособљен за примену знања у поступку предузимања одговарајућих радњи и састављању правних аката, тј. прати стицање одговарајућих вештина, у складу са прописаним исходима, сарађујући са наставницима Система и службе обезбеђења. Том приликом наставник оцењује и продукте ученичких активности – практични рад, шему, ,,мапу ума’’, пројектни задатак или решен ситуацијски проблем.</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трећем разреду </w:t>
      </w:r>
      <w:r w:rsidRPr="00322B0F">
        <w:rPr>
          <w:rFonts w:ascii="Arial" w:eastAsia="Times New Roman" w:hAnsi="Arial" w:cs="Arial"/>
          <w:b/>
          <w:bCs/>
          <w:noProof w:val="0"/>
          <w:color w:val="000000"/>
          <w:sz w:val="20"/>
          <w:szCs w:val="20"/>
          <w:lang w:val="en-US"/>
        </w:rPr>
        <w:t>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првој теми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ОДГОВОРНОСТ ЗА ПРЕКРШАЈ </w:t>
      </w:r>
      <w:r w:rsidRPr="00322B0F">
        <w:rPr>
          <w:rFonts w:ascii="Arial" w:eastAsia="Times New Roman" w:hAnsi="Arial" w:cs="Arial"/>
          <w:noProof w:val="0"/>
          <w:color w:val="000000"/>
          <w:sz w:val="20"/>
          <w:szCs w:val="20"/>
          <w:lang w:val="en-US"/>
        </w:rPr>
        <w:t>наставник прати и вреднује разумевање и описивање нужне одбране и крајње нужде као услова који искључују прекршајну одговорност, да би ученик могао да их разликује, што је крајњи исход. Исти је случај и са стварном и правном заблудом, као и са облицима виности умишљајем и нехатом. Од ученика се посебно очекује да опише одговорност малолетника због специфичности узраста. Остали исходи су мање захтевни, на нивоу знања ,,наведе’’.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другој теми ОСНОВНИ ПОЈМОВИ ПРЕКРШАЈНОГ ПОСТУПКА </w:t>
      </w:r>
      <w:r w:rsidRPr="00322B0F">
        <w:rPr>
          <w:rFonts w:ascii="Arial" w:eastAsia="Times New Roman" w:hAnsi="Arial" w:cs="Arial"/>
          <w:noProof w:val="0"/>
          <w:color w:val="000000"/>
          <w:sz w:val="20"/>
          <w:szCs w:val="20"/>
          <w:lang w:val="en-US"/>
        </w:rPr>
        <w:t>од ученика се очекује да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опише начине покретања прекршајног поступка, као и да наведе када се поступак покреће захтевом за покретање прекршајног поступка, а када прекршајним налогом. Акценат је на практичним исходима који се остварују на вежбама и кроз чије остварење наставник оцењује вештине ученика у примени знања у састављању одговарајућих правних аката наведених у исходима, при чему наставник такође прати ниво усвојеног теоријског знања које се примењује.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трећој теми ОСНОВНИ ПОЈМОВИ КРИВИЧНОГ ПОСТУПКА </w:t>
      </w:r>
      <w:r w:rsidRPr="00322B0F">
        <w:rPr>
          <w:rFonts w:ascii="Arial" w:eastAsia="Times New Roman" w:hAnsi="Arial" w:cs="Arial"/>
          <w:noProof w:val="0"/>
          <w:color w:val="000000"/>
          <w:sz w:val="20"/>
          <w:szCs w:val="20"/>
          <w:lang w:val="en-US"/>
        </w:rPr>
        <w:t>код ученика се оцењује познавање основних начела кривичног поступка која су наведена у препорученом садржају (нека од њих карактеристична су и за парнични поступак који ће обрађивати у четвртом разреду), што представља услов да може да их разликује, како стоји у исходу, дакле оцењује се разумевање. Исто се односи на субјекте и странке у кривичном поступку. У овој теми наставник прати и оцењује информативно знање ученика да наведе врсте доказа и доказне радње, затим основна правила о подношењу поднесака (та знања ученик је делом усвојио у претходном разреду у управном поступку), као и мере за обезбеђење присуства окривљеног. Акценат је на састављању пратећих аката наведених у исходима, на часовима вежби. Том приликом наставник прати и вреднује колико је ученик оспособљен за примену знања у поступку предузимања одговарајућих радњи и доношењу поменутих одговарајућих аката, тј. прати стицање одговарајућих вештина, у складу са прописаним исходима, сарађујући са наставницима Правне обуке.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четвртој теми ПРЕДИСТРАЖНИ ПОСТУПАК </w:t>
      </w:r>
      <w:r w:rsidRPr="00322B0F">
        <w:rPr>
          <w:rFonts w:ascii="Arial" w:eastAsia="Times New Roman" w:hAnsi="Arial" w:cs="Arial"/>
          <w:noProof w:val="0"/>
          <w:color w:val="000000"/>
          <w:sz w:val="20"/>
          <w:szCs w:val="20"/>
          <w:lang w:val="en-US"/>
        </w:rPr>
        <w:t>наставник оцењује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знање и разумевање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ученика у погледу кривичне пријаве и радњи јавног тужиоца у поступању по кривичној пријави, али је акценат на оцењивању способности ученика у примени тих знања на вежбама током израде правних аката наведених у неколико исхода. Наставник вреднује и способност ученика да реши ситуацијске проблеме.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петој теми ПОКРЕТАЊЕ КРИВИЧНОГ ПОСТУПКА – ИСТРАГА</w:t>
      </w:r>
      <w:r w:rsidRPr="00322B0F">
        <w:rPr>
          <w:rFonts w:ascii="Arial" w:eastAsia="Times New Roman" w:hAnsi="Arial" w:cs="Arial"/>
          <w:noProof w:val="0"/>
          <w:color w:val="000000"/>
          <w:sz w:val="20"/>
          <w:szCs w:val="20"/>
          <w:lang w:val="en-US"/>
        </w:rPr>
        <w:t> наставник прати и оцењује ученике на нивоу знања и разумевања код одређених исхода.</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Ученик треба да наведе да истрагу води јавни тужилац и да он може да повери полицији да предузме неке доказне радње, али треба да опише и улогу судије за претходни поступак у истрази, а посебно у одлучивању о споразуму о признавању кривичног дела. Наставник оцењује да ли ученик разуме и на ком нивоу врсте кривичног поступка: редовни (општи), скраћени (посебни) и поступак према малолетницима, с обзиром да од спровођења или неспровођења истраге зависи који ће се кривични поступак спровести. И у овој теми је акценат на праћењу и оцењивању оспособљености ученика за примену знања при изради пратећих правних аката наведених у исходима и у решавању проблема у ситуацијским задацима на часовима вежби.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шестој теми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ОПТУЖЕЊЕ </w:t>
      </w:r>
      <w:r w:rsidRPr="00322B0F">
        <w:rPr>
          <w:rFonts w:ascii="Arial" w:eastAsia="Times New Roman" w:hAnsi="Arial" w:cs="Arial"/>
          <w:noProof w:val="0"/>
          <w:color w:val="000000"/>
          <w:sz w:val="20"/>
          <w:szCs w:val="20"/>
          <w:lang w:val="en-US"/>
        </w:rPr>
        <w:t xml:space="preserve">наставник прати и оцењује да ли ученик прави разлику између оптужнице и оптужног предлога, обуставе поступка и одбијања оптужбе, да се оптужница подиже када постоји оправдана сумња да је окривљени учинио кривично дело, као и на ком нивоу описује радње подизања и подношења оптужнице и њено достављање окривљеном. На часовима вежби наставник прати и оцењује оспособљеност ученика у примени </w:t>
      </w:r>
      <w:r w:rsidRPr="00322B0F">
        <w:rPr>
          <w:rFonts w:ascii="Arial" w:eastAsia="Times New Roman" w:hAnsi="Arial" w:cs="Arial"/>
          <w:noProof w:val="0"/>
          <w:color w:val="000000"/>
          <w:sz w:val="20"/>
          <w:szCs w:val="20"/>
          <w:lang w:val="en-US"/>
        </w:rPr>
        <w:lastRenderedPageBreak/>
        <w:t>знања у састављању одговарајућих аката наведених у исходу, у решавању проблема у ситуацијским задацима и у продуктима пројектног учења.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седмој теми ГЛАВНИ ПРЕТРЕС, ПРЕСУДА И ЖАЛБА </w:t>
      </w:r>
      <w:r w:rsidRPr="00322B0F">
        <w:rPr>
          <w:rFonts w:ascii="Arial" w:eastAsia="Times New Roman" w:hAnsi="Arial" w:cs="Arial"/>
          <w:noProof w:val="0"/>
          <w:color w:val="000000"/>
          <w:sz w:val="20"/>
          <w:szCs w:val="20"/>
          <w:lang w:val="en-US"/>
        </w:rPr>
        <w:t>наставник прати и оцењује оствареност прописаних исхода сваког ученика у овој теми на нивоу знања и разумевања, али и способност ученика да анализом и синтезом повеже све обрађене фазе у јединствен кривични поступак. Наставник може да оцењује и шему или ,,мапу ума’’ коју о томе креира ученик, са унапред утврђеним и ученицима саопштеним критеријумима бодовања и оцењивања. У анализи тока главног претреса наставник оцењује учениково познавање редоследа радњи и њихов информативни садржај. Жалбу су ученици упознали у раније обрађеним поступцима, тако да у овој теми наставник оцењује описивање жалбе против првостепене пресуде само у оквиру препорученог садржаја (субјекти за изјављивање жалбе, рок, дејство, обавезни елементи и основи за изјављивање). На вежбама наставник прати и оцењује способност ученика у примени знања при изради аката наведених у исходима и кроз практични рад, шему, ,,мапу ума’’, пројектни или ситуацијски задатак.</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Све наставне методе поменуте у Упутству за дидактичко-методичко остваривање програма предмета могу се користити као инструменти формативног оцењивања уз добро и прецизно утврђене индикаторе и аспекте. </w:t>
      </w:r>
      <w:r w:rsidRPr="00322B0F">
        <w:rPr>
          <w:rFonts w:ascii="Arial" w:eastAsia="Times New Roman" w:hAnsi="Arial" w:cs="Arial"/>
          <w:noProof w:val="0"/>
          <w:color w:val="000000"/>
          <w:sz w:val="20"/>
          <w:szCs w:val="20"/>
          <w:lang w:val="en-US"/>
        </w:rPr>
        <w:t>Код планирања оцењивања, избора метода, техника и инструмената оцењивања, неопходно је да се </w:t>
      </w:r>
      <w:r w:rsidRPr="00322B0F">
        <w:rPr>
          <w:rFonts w:ascii="Arial" w:eastAsia="Times New Roman" w:hAnsi="Arial" w:cs="Arial"/>
          <w:i/>
          <w:iCs/>
          <w:noProof w:val="0"/>
          <w:color w:val="000000"/>
          <w:sz w:val="20"/>
          <w:szCs w:val="20"/>
          <w:lang w:val="en-US"/>
        </w:rPr>
        <w:t>прави разлика између пројектне, проблемске и истраживачке наставе, иако су врло сличне</w:t>
      </w:r>
      <w:r w:rsidRPr="00322B0F">
        <w:rPr>
          <w:rFonts w:ascii="Arial" w:eastAsia="Times New Roman" w:hAnsi="Arial" w:cs="Arial"/>
          <w:noProof w:val="0"/>
          <w:color w:val="000000"/>
          <w:sz w:val="20"/>
          <w:szCs w:val="20"/>
          <w:lang w:val="en-US"/>
        </w:rPr>
        <w:t>. Рад на пројекту има нагласак на продукту пројекта, проблемска настава (студија случаја) има нагласак на решавању проблема, а истраживачка настава нагласак на проналажењу информација. Стога, </w:t>
      </w:r>
      <w:r w:rsidRPr="00322B0F">
        <w:rPr>
          <w:rFonts w:ascii="Arial" w:eastAsia="Times New Roman" w:hAnsi="Arial" w:cs="Arial"/>
          <w:i/>
          <w:iCs/>
          <w:noProof w:val="0"/>
          <w:color w:val="000000"/>
          <w:sz w:val="20"/>
          <w:szCs w:val="20"/>
          <w:lang w:val="en-US"/>
        </w:rPr>
        <w:t>наставник треба да изабере најпогодније методе сходно нивоу исхода које проверава и циљу који жели да оствари.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Тако је, на пример, </w:t>
      </w:r>
      <w:r w:rsidRPr="00322B0F">
        <w:rPr>
          <w:rFonts w:ascii="Arial" w:eastAsia="Times New Roman" w:hAnsi="Arial" w:cs="Arial"/>
          <w:i/>
          <w:iCs/>
          <w:noProof w:val="0"/>
          <w:color w:val="000000"/>
          <w:sz w:val="20"/>
          <w:szCs w:val="20"/>
          <w:lang w:val="en-US"/>
        </w:rPr>
        <w:t>студија случаја</w:t>
      </w:r>
      <w:r w:rsidRPr="00322B0F">
        <w:rPr>
          <w:rFonts w:ascii="Arial" w:eastAsia="Times New Roman" w:hAnsi="Arial" w:cs="Arial"/>
          <w:noProof w:val="0"/>
          <w:color w:val="000000"/>
          <w:sz w:val="20"/>
          <w:szCs w:val="20"/>
          <w:lang w:val="en-US"/>
        </w:rPr>
        <w:t> (објашњена у дидактичко-методичком упутству) веома корисна за формативно оцењивање, у једноставнијој и сложенијој форми, са питањима, прилагођена узрасту ученика. За припрему студије случаја (контекст задатка, осмишљавање сценарија) могу да се користе новински чланци, фотографије или аудио-снимци, текстови са интернета и др. који их стављају у различите контексте. Посебно је значајно да наставник остави ученику довољно времена за анализу студије случаја, да пронађе решења и да ,,припреми тражени финални производ (на пример, презентацију или писани извештај). Време за рад мора бити добро одмерено и унапред утврђено.’’ Студија случаја као инструмент формативног оцењивања пружа могућност и за разматрање задатка у групи, те може да буде и доказ о компетенцијама за групни рад (рад у тиму) и комуникацију и организацију – критички однос према свом и туђем раду, напредовање у развијању способности рада у групи, самостално проналажење информација итд. Продукти различитих задатака група могу и да илуструју целокупан правни поступак, или неку његову фазу итд. </w:t>
      </w:r>
      <w:r w:rsidRPr="00322B0F">
        <w:rPr>
          <w:rFonts w:ascii="Arial" w:eastAsia="Times New Roman" w:hAnsi="Arial" w:cs="Arial"/>
          <w:i/>
          <w:iCs/>
          <w:noProof w:val="0"/>
          <w:color w:val="000000"/>
          <w:sz w:val="20"/>
          <w:szCs w:val="20"/>
          <w:lang w:val="en-US"/>
        </w:rPr>
        <w:t>Ова метода погодна је за оцењивање у свим предложеним темама</w:t>
      </w:r>
      <w:r w:rsidRPr="00322B0F">
        <w:rPr>
          <w:rFonts w:ascii="Arial" w:eastAsia="Times New Roman" w:hAnsi="Arial" w:cs="Arial"/>
          <w:noProof w:val="0"/>
          <w:color w:val="000000"/>
          <w:sz w:val="20"/>
          <w:szCs w:val="20"/>
          <w:lang w:val="en-US"/>
        </w:rPr>
        <w:t>.</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шема), кратких блиц тестова, објашњења резултата истраживања итд. За сваки од наведених продуката који оцењује, наставник треба да утврди </w:t>
      </w:r>
      <w:r w:rsidRPr="00322B0F">
        <w:rPr>
          <w:rFonts w:ascii="Arial" w:eastAsia="Times New Roman" w:hAnsi="Arial" w:cs="Arial"/>
          <w:b/>
          <w:bCs/>
          <w:noProof w:val="0"/>
          <w:color w:val="000000"/>
          <w:sz w:val="20"/>
          <w:szCs w:val="20"/>
          <w:lang w:val="en-US"/>
        </w:rPr>
        <w:t>образац са елементима (критеријумима) за оцењивање, начином бодовања сваког елемента и начином претварања укупног броја бодова у оцене од 1 до 5</w:t>
      </w:r>
      <w:r w:rsidRPr="00322B0F">
        <w:rPr>
          <w:rFonts w:ascii="Arial" w:eastAsia="Times New Roman" w:hAnsi="Arial" w:cs="Arial"/>
          <w:noProof w:val="0"/>
          <w:color w:val="000000"/>
          <w:sz w:val="20"/>
          <w:szCs w:val="20"/>
          <w:lang w:val="en-US"/>
        </w:rPr>
        <w:t>. Критеријуми за оцењивање формирају се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 Код оцењивања истраживачког рада морају да се утврде основни параметри за оцењивање као што су, на пример: аутентичност, познавање материје, резултати истраживања, садржај и форма презентације (видео или неки други облик) итд. Сваки параметар се оцењује бодовима на основу утврђене скале и на основу укупног броја бодова претвара се у бројчану оцену.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пример, за оцену презентације, наставник треба да предвиди елементе (критеријуме) за вредновање и бодовање, као што су, на пример: Успостављање контакта са аудиторијумом – почетак презентације, Структура и прегледност презентације, Садржај презентације, Аргументација и стручна терминологија, Оригиналност идеје, Визуелни ефекат презентације – примена медија/средстава за визуeлизацију, Визуелни наступ (гардероба, гестикулација, мимика), Гласност, брзина (темпо) разумљивост и граматичка правилност излагања, Одговори на питања након презентације и сл. Сходно томе наставник треба да креира обрасце са елементима за оцењивање есеја, усменог излагања и др. у циљу обезбеђења објективности континуираног оцењивања, и да са њима упозна ученике. За вредновање усменог излагања</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на пример, образац за оцењивање би могао да садржи и следеће елементе: </w:t>
      </w:r>
      <w:r w:rsidRPr="00322B0F">
        <w:rPr>
          <w:rFonts w:ascii="Arial" w:eastAsia="Times New Roman" w:hAnsi="Arial" w:cs="Arial"/>
          <w:i/>
          <w:iCs/>
          <w:noProof w:val="0"/>
          <w:color w:val="000000"/>
          <w:sz w:val="20"/>
          <w:szCs w:val="20"/>
          <w:lang w:val="en-US"/>
        </w:rPr>
        <w:t>Стручне компетенције</w:t>
      </w:r>
      <w:r w:rsidRPr="00322B0F">
        <w:rPr>
          <w:rFonts w:ascii="Arial" w:eastAsia="Times New Roman" w:hAnsi="Arial" w:cs="Arial"/>
          <w:noProof w:val="0"/>
          <w:color w:val="000000"/>
          <w:sz w:val="20"/>
          <w:szCs w:val="20"/>
          <w:lang w:val="en-US"/>
        </w:rPr>
        <w:t> – примена стручне терминологије, познавање наставног садржаја, способност решавања проблема и доношења одлука, успостављање корелације различитих наставних садржаја, креативност и иновативност; </w:t>
      </w:r>
      <w:r w:rsidRPr="00322B0F">
        <w:rPr>
          <w:rFonts w:ascii="Arial" w:eastAsia="Times New Roman" w:hAnsi="Arial" w:cs="Arial"/>
          <w:i/>
          <w:iCs/>
          <w:noProof w:val="0"/>
          <w:color w:val="000000"/>
          <w:sz w:val="20"/>
          <w:szCs w:val="20"/>
          <w:lang w:val="en-US"/>
        </w:rPr>
        <w:t>Социјалне компетенције</w:t>
      </w:r>
      <w:r w:rsidRPr="00322B0F">
        <w:rPr>
          <w:rFonts w:ascii="Arial" w:eastAsia="Times New Roman" w:hAnsi="Arial" w:cs="Arial"/>
          <w:noProof w:val="0"/>
          <w:color w:val="000000"/>
          <w:sz w:val="20"/>
          <w:szCs w:val="20"/>
          <w:lang w:val="en-US"/>
        </w:rPr>
        <w:t> – активно учешће у групном раду, уважавање и прихватање различитих мишљења, спремност да прихвати и упути конструктивну критику; </w:t>
      </w:r>
      <w:r w:rsidRPr="00322B0F">
        <w:rPr>
          <w:rFonts w:ascii="Arial" w:eastAsia="Times New Roman" w:hAnsi="Arial" w:cs="Arial"/>
          <w:i/>
          <w:iCs/>
          <w:noProof w:val="0"/>
          <w:color w:val="000000"/>
          <w:sz w:val="20"/>
          <w:szCs w:val="20"/>
          <w:lang w:val="en-US"/>
        </w:rPr>
        <w:t>Методске компетенције</w:t>
      </w:r>
      <w:r w:rsidRPr="00322B0F">
        <w:rPr>
          <w:rFonts w:ascii="Arial" w:eastAsia="Times New Roman" w:hAnsi="Arial" w:cs="Arial"/>
          <w:noProof w:val="0"/>
          <w:color w:val="000000"/>
          <w:sz w:val="20"/>
          <w:szCs w:val="20"/>
          <w:lang w:val="en-US"/>
        </w:rPr>
        <w:t> (понашање у раду) – описује податке који су тражени, решава задатак у предвиђеном времену, учи из својих и туђих грешака итд. Поменуте елементе за оцењивање усменог излагања наставник може да вреднује тако што ће предвидети број бодова за сваку констатацију квалитета. То су само неки примери.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За вредновање израде практичног рада, на пример наредбе, решења, пресуде,</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наставник треба да утврди начин бодовања како елемената форме, тако и елемената садржине акта као и начин претварања бодова у оцену.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Симулирање одређеног поступка или појединих радњи</w:t>
      </w:r>
      <w:r w:rsidRPr="00322B0F">
        <w:rPr>
          <w:rFonts w:ascii="Arial" w:eastAsia="Times New Roman" w:hAnsi="Arial" w:cs="Arial"/>
          <w:noProof w:val="0"/>
          <w:color w:val="000000"/>
          <w:sz w:val="20"/>
          <w:szCs w:val="20"/>
          <w:lang w:val="en-US"/>
        </w:rPr>
        <w:t xml:space="preserve"> врло је значајно у овом предмету који обрађује више правних поступака и подразумева да ученици предузимају одређене радње у поступку (индивидуално или групно, у зависности од природе поступка) по редоследу и на начин који је утврђен законом. Пожељно је да наставник утврди јасне критеријуме оцењивања симулације кроз бодовање, на пример, тачност редоследа </w:t>
      </w:r>
      <w:r w:rsidRPr="00322B0F">
        <w:rPr>
          <w:rFonts w:ascii="Arial" w:eastAsia="Times New Roman" w:hAnsi="Arial" w:cs="Arial"/>
          <w:noProof w:val="0"/>
          <w:color w:val="000000"/>
          <w:sz w:val="20"/>
          <w:szCs w:val="20"/>
          <w:lang w:val="en-US"/>
        </w:rPr>
        <w:lastRenderedPageBreak/>
        <w:t>предузетих радњи, тачност предузете радње, креативност ученика и др., с обзиром на врсту симулације (по угледу на утврђене критеријуме бодовања презентације, есеја и сл.).</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треба редовно да прати како напредовање у усвајању теоријских знања ученика, тако и њихове практичне активности – способности и вештине у изради аката, истраживачком раду и решавању ситуацијских проблема. Ученицима који остварују исходе на вишем нивоу</w:t>
      </w:r>
      <w:r w:rsidRPr="00322B0F">
        <w:rPr>
          <w:rFonts w:ascii="Arial" w:eastAsia="Times New Roman" w:hAnsi="Arial" w:cs="Arial"/>
          <w:i/>
          <w:iCs/>
          <w:noProof w:val="0"/>
          <w:color w:val="000000"/>
          <w:sz w:val="20"/>
          <w:szCs w:val="20"/>
          <w:lang w:val="en-US"/>
        </w:rPr>
        <w:t> наставник треба да омогући да кроз одговарајуће проблемске задатке, пројектно учење и истраживачки рад додатно напредују уз његову помоћ и подстицај и тако их додатно оснажи кроз истицање задовољства њиховим радом.</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Блиц тестови, усмено излагање, активност на часу, презентација, израда мапе ума, шематски прикази, практични радови – израђени правни акти и др. представљају продукте ученичких постигнућа који се могу користити у оцењивању у свим наставним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 </w:t>
      </w:r>
      <w:r w:rsidRPr="00322B0F">
        <w:rPr>
          <w:rFonts w:ascii="Arial" w:eastAsia="Times New Roman" w:hAnsi="Arial" w:cs="Arial"/>
          <w:noProof w:val="0"/>
          <w:color w:val="000000"/>
          <w:sz w:val="20"/>
          <w:szCs w:val="20"/>
          <w:lang w:val="en-US"/>
        </w:rPr>
        <w:t>може да се практикује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на крају обрађене</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теме кроз усмено излагање или чешће тест (за разлику од блиц – кратког теста код формативног оцењивања)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(циљ је да ученици стекну функционална знања – знање ради примене, а не знање ради знања). </w:t>
      </w:r>
      <w:r w:rsidRPr="00322B0F">
        <w:rPr>
          <w:rFonts w:ascii="Arial" w:eastAsia="Times New Roman" w:hAnsi="Arial" w:cs="Arial"/>
          <w:i/>
          <w:iCs/>
          <w:noProof w:val="0"/>
          <w:color w:val="000000"/>
          <w:sz w:val="20"/>
          <w:szCs w:val="20"/>
          <w:lang w:val="en-US"/>
        </w:rPr>
        <w:t>Тест је посебно погодан за оцењивање остварености прописаних исхода на крају обраде теме</w:t>
      </w:r>
      <w:r w:rsidRPr="00322B0F">
        <w:rPr>
          <w:rFonts w:ascii="Arial" w:eastAsia="Times New Roman" w:hAnsi="Arial" w:cs="Arial"/>
          <w:noProof w:val="0"/>
          <w:color w:val="000000"/>
          <w:sz w:val="20"/>
          <w:szCs w:val="20"/>
          <w:lang w:val="en-US"/>
        </w:rPr>
        <w:t> јер наставнику даје објективну повратну информацију о нивоу остварених исхода у теми и указује на исходе и садржаје које ученици нису на очекиваном нивоу савладали. Он мора да садржи задатке различитог нивоа (основни, средњи и виши или напредни)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Вештине комуникације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о комуникацији у практичном контексту;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комуникацијских вештина које доприносе успешном пословном понашању, сарадњи и раду у тиму;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да конфликтне ситуације разрешавају примењујући принципе конструктивне комуникације;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личне одговорности ученика за ток и успех комуникације.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први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77"/>
        <w:gridCol w:w="6095"/>
        <w:gridCol w:w="672"/>
        <w:gridCol w:w="1040"/>
        <w:gridCol w:w="1284"/>
        <w:gridCol w:w="706"/>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Комуникација као социјална интеракција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Принципи конструктивне комуникације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Вештине конструктивне комуникације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Комуникација и решавање конфликтних ситуација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Комуникација у организацији, јавна и масовна комуникација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70"/>
        <w:gridCol w:w="5404"/>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Комуникација као социјална интеракција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на конкретним примерима значај, улогу и циљеве комуникације у личном, друштвеном и професионалном животу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основне врсте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прикаже повезаност вербалног и невербалног изражавања и важност њихове усклађености у социјалној интеракцији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комуникацијски процес кодирања и декодирања различитих врста порука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разлике које постоје између важећих теорија и модела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дискутује о сличностима и разликама комуникације некад и сад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аргументује предности и недостатке комуникације која се одвија уз помоћ савремене технологије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значај, улогу и циљеве пословне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карактеристике интеркултуралне комуникације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Комуникација као социјална интеракција.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Садржај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Циљеви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Врсте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комуникацијског процеса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Комуникација некад и сад.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Виртуелна комуникација – предности и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Комуникација у различитим сферама живота (приватна и пословна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Теорије и модели комуникације (теорије контроле, равнотеже, утицаја)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Карактеристике интеркултуралне комуникације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врсте и елементи комуникације, виртуелна комуникација, приватна, пословна и интеркултурална комуникација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Принципи конструктивне комуникације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факторе који отежавају и олакшавају процес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насилну од ненасилне комуникације и образлаже њихове ефекте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симулира комуникацију засновану на хијерархијском моделу моћи и комуникацију која се заснива на кооперативном моделу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презентује повезаност конструктивне комуникације са тимским радом и сарадњом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симулацијом примере у којима се препознају принципи конструктивне комуникације у различитим сферама живота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издвоји принципе конструктивне комуникације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Фактори који отежавају и олакшавају процес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Принципи на којима се заснива конструктивна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Кооперативни модел наспрам хијерархијског модела моћи у комуникацији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Тимски рад и сарадња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Уважавање различитости у интеркултуралној комуникацији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тимски рад и сарадња, уважавање различитости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Вештине конструктивне комуникације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разлике конструктивне и неконструктивне комуникације 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појмове децентрација, емпатија, асертивност, сарадња и проактивност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разлике активног слушања од неслушања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позицију друге особе, њене потребе, осећања, ставове, искуство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искаже своје потребе и захтеве на начин који не угрожава друге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прихвати одговорност за процес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комуникацијске вештине у симулацији решавања различитих проблемских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употреби комуникацијске технике које су посебно значајне за послове у области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анализира примере успешне и неуспешне комуникације у оквиру своје струке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могућност примене техника успешне комуникације у личном животу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Јасноћа изражавања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Децентрација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Емпатија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Самопоуздано реаговање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Асертивност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Ја поруке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Активно слушање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Решавање проблема комуникацијом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Сарадња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Проактивност</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децентрација, емпатија, асертивност, сарадња и проактивност, активно слушање, решавање проблема комуникацијом, сарадња, проактивност</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Комуникација и решавање конфликтних ситуација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сукоб и наведе врсте конфликтних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фазе конфликта и могуће исходе на конкретном примеру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издвоји конструктивни и деструктивни потенцијал конфликтне ситуације;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предложи могуће начине решавања сукоба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кораке у решавању конфликтних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технике конструктивне комуникације у процесу решавања сукоба препозна факторе који утичу на решавање сукоба у интеркултуралном окружењу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конструктивне и неконструктивне примере решавања сукоба у интеркултуралном окружењу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дискутује о могућим начинима решавања датих/ конкретних конфликтних ситуација у оквиру своје струке и техникама успешне комуникације које треба користити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Сукоб (врсте сукоба; фазе у развоју сукоба и исходи сукоба)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Понашање у сукобима, различити приступи конфликтним ситуацијама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Различити начини решавања сукоба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Конструктивно решавање сукоба и кораци у решавању конфликтних ситуација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Решавање сукоба у интеркултуралном окружењу</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сукоб, понашање у сукобу, конструктивно решење сукоба, кораци у решавању конфликтних ситуација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Комуникација у организациjи, јавна и масовна комуникација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основне карактеристике комуникације у организацији, јавне и масовне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комуницира у професионалном и ванпрофесионалном контексту, укључујући коришћење терминологије из области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 који начин комуницира особа задужена у организацији за односе са јавношћу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стереотипе предрасуде, дискриминацију у јавним и масовним комуникацијама на конкретним примерима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примере употребе и злоупотребе јавних и масовних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ток комуникације на изабраној социјалној мрежи по питању неке актуелне теме/догађаја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искаже критички однос према информацијама које се пласирају путем масовних комуникација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Основи комуникације у организацији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Јавна и масовна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јавне комуникације и њихова функција.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Комуникација путем медија-феномен истоврмене масовне продукције и масовног пријема порука.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и злоупотреба јавне и масовне комуникације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комуникација у организацији, јавна и масовна комуникација, комуникација путем медија.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Предмет се реализује кроз вежбе, у учионици. Ученици се деле у две групе. Препорука је да се у реализацији користе аудио визуелни уређаји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Препоруке за реализацију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Исходи предмета, по темама, оствариви су уколико наставник има у виду њихову међусобну повезаност и, у складу с тим, ствара прилике да ученици у оквиру вежби разматрају процес комуникације са различитих аспеката и кроз бројне примере. Наставници се не морају стриктно придржавати препорученог броја часова по темама, уколико процене да им је за постизање исхода потребан другачији број часова, или распоред садржаја.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Природа предмета и предвиђени облик наставе (вежбе) захтевају и омогућавају активну наставу која се може одвијати кроз индивидуални рад, рад у паровима, малој и великој групи. У планирању ученичких активности треба поћи од знања које су они стекли,у оквиру других предмета, њихових ваншколских искуства као и актуелних догађаја из окружења. У раду се могу користити бројне технике као што су демонстрације, симулације, радионице, играње улога, дискусије, дебате, пројекти, писање есеја, реаговање на одређене теме, анализа медијских информација, истраживање и анализа добијених резултата, студије случаја, укључивање у социјалне мреже и друго.</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сваки садржај и изабрану технику рада наставник се мора припремити посебно у погледу одабира и одговарајућег материјала и техничке припреме потребних материјала. Ученике треба оспособити и охрабривати да и сами проналазе материјале који су погодни за обраду на часовима.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Добро организована и реализована настава овог предмета подразумева да бројне ученичке активности имају продукте у виду постера, аудио/визуелних записа, текстова. Они се могу користи при интеграцији или рекапитулацији пређених садржаја у оквиру одељења где су настали, али се могу применити и шире.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Прва тема треба да уведе ученике у предмет и да им приближи појам комуникације зато је препорука да се детаљно обраде садржај комуникације, циљеви комуникације и врсте комуникације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 оквиру друге теме посебну пажњу обратити на принципе на којима се заснива конструктивна комуникација – ненасиље као животна оријентација, симетричан однос, узајамно поштовање, јасноћа, искреност, слушање, разумевање, свест о правима, лична одговорност.</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Приликом обраде теме комуникација и решавање конфликата препорука је да се приликом обраде различитих начина решавања сукоба обради дијалог, дебата, арбитража, преговарање медијација, гласање, консензус, а када је реч о решавање сукоба у интеркултуралном окружењу обраде стереотипи и предрасуде као фактори који отежавају комуникацију и начини њиховог превазилажења.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 оквиру последње теме приликом обраде комуникације у организацији препорука је да се са ученицима обраде садржаји попут размена порука унутар делова организације; комуникација између надређеног и подређеног, даваоца и примаоца услуге; односи моћи; мреже и системи пословног комуницирања; односи са јавношћу; тимски рад, улога и примена конструктивне комуникације у развијању сарадничких односа, комуникацијске компетенције и напредовање у организацији. Код јавне комуникације препоручује се кроз пројектне задатке са ученицима обрадити саджаје као што су презентације, трибине, интерактивни медији, социјалне мреже, форуми, блогови, причаонице. За достизање исхода „комуницира у професионалном и ванпрофесионалном контексту, укључујући коришћење терминологије из области безбедности” препоручује се организовање пројектне настава у сарадњи са наставником страног језика. Кроз групни рад ученици могу да израде лексикон стручних појмова.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реализацији радних импулса наставника на часовима вежби.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Општа психологија са психологијом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са професионално релевантним аспектима психичког функционисања;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Унапређивање знања о психичком здрављу и одступању од очекиваног у функционисању особе;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вештина прилагођавања на промене у сфери рада и у специфичним професионалним ситуацијама;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Унапређивање вештина аналитичког и критичког размишљања, комуникације, сарадње, решавања сукоба и рада у тиму које доприносе успешном пословном поступању;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развоја поштовања људских права, толеранције и уважавања различитости и одговорности за сопствени професионални развој.</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други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0"/>
        <w:gridCol w:w="5454"/>
        <w:gridCol w:w="1174"/>
        <w:gridCol w:w="805"/>
        <w:gridCol w:w="1446"/>
        <w:gridCol w:w="795"/>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Психологија као наука и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Личност и ментално здравље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Особа у социјалној интеракцији у организацији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Професионални развој</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38"/>
        <w:gridCol w:w="6236"/>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Психологија као наука и пракса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предмет проучавања психологије и њених дисциплина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теоријске од практичних задатака психологије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примере животних ситуација у којима се особа обраћа психологу за помоћ</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предмет, задатке и области проучавања психологије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психологије на пословима обезбеђења лица и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Психологија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Предмет изучавања, задаци, теоријске и примењене дисциплине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Психологија 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Предмет и задаци, области проучавања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i/>
                <w:iCs/>
                <w:noProof w:val="0"/>
                <w:color w:val="000000"/>
                <w:sz w:val="20"/>
                <w:szCs w:val="20"/>
                <w:lang w:val="en-US"/>
              </w:rPr>
              <w:t> </w:t>
            </w:r>
            <w:r w:rsidRPr="00322B0F">
              <w:rPr>
                <w:rFonts w:ascii="Arial" w:eastAsia="Times New Roman" w:hAnsi="Arial" w:cs="Arial"/>
                <w:noProof w:val="0"/>
                <w:color w:val="000000"/>
                <w:sz w:val="20"/>
                <w:szCs w:val="20"/>
                <w:lang w:val="en-US"/>
              </w:rPr>
              <w:t>психологија , психологија рада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Личност и ментално здравље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посматра личност као јединство психолошких процеса, особина и стања чији се развој одвија током целог живота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утицај психолошких карактеристика појединца на његово понашање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опише психолошке карактеристике адолесцентног доба, најчешће проблеме и </w:t>
            </w:r>
            <w:r w:rsidRPr="00322B0F">
              <w:rPr>
                <w:rFonts w:ascii="Arial" w:eastAsia="Times New Roman" w:hAnsi="Arial" w:cs="Arial"/>
                <w:noProof w:val="0"/>
                <w:color w:val="000000"/>
                <w:sz w:val="20"/>
                <w:szCs w:val="20"/>
                <w:lang w:val="en-US"/>
              </w:rPr>
              <w:lastRenderedPageBreak/>
              <w:t>критички се односи према ризичним понашањима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дискутује о појму „свест о себи” кроз посматрање и анализу сопственог понашања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препозна чиниоце који утичу на когнитивне психичке процесе уз навођење примера из свакодневног живота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стратегије и технике успешног учења и памћења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илуструје примером утицај понашања на емоције и утицај емоција на понашање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препозна емоције и мотиве сопственог понашања и понашања других (особа из окружења, ликова из књижевности или медија)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начине контроле сопствених емоционалних реакција,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аргументује значај очувања менталног здравља и промовише здраве стилове живљења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појам стреса, изворе, симптоме и начинe на које управља стресом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препозна узроке сопствених и туђих фрустрација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негативне последице трауме и посттрауматског стресног поремећаја на понашање и професионално функционисање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основне врсте менталних поремећаја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карактеристике болести зависности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препозна на примерима одступање у понашању особе од очекиваног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одговарајући начин поступања са лицима чије понашање одступа од очекиваног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Личност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структура личности, Психичке особине: темперамент, карактер, способности, Развој личности, Типови личности, Свест о себи)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Психички процеси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Когнитивни процеси (Опажање, Пажња, Учење, Памћење, Заборављање, Мишљење)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Емоционални процеси (Емоције – врсте и повезаност са </w:t>
            </w:r>
            <w:r w:rsidRPr="00322B0F">
              <w:rPr>
                <w:rFonts w:ascii="Arial" w:eastAsia="Times New Roman" w:hAnsi="Arial" w:cs="Arial"/>
                <w:noProof w:val="0"/>
                <w:color w:val="000000"/>
                <w:sz w:val="20"/>
                <w:szCs w:val="20"/>
                <w:lang w:val="en-US"/>
              </w:rPr>
              <w:lastRenderedPageBreak/>
              <w:t>понашањем, контрола емоција)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Конативни процеси (Појам и врсте мотива, Потребе, вредности, ставови, и интересовања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Ментално здравље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значај менталног здравља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Стрес – појам, извори, симптоми, превазилажење и управљање стресом, Трема, Умор и сагоревање на послу – појам, симптоми, превазилажење и заштита од умора и сагоревања на послу)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Фрустрације Механизми одбране, Конфликти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психичких поремећаја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Криза, траума и посттрауматски стресни поремећај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Неурозе, психозе, психопатије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Болести зависности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Психосоматске болести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 поступања у раду са лицима чије понашање одступа од очекиваног</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личност, психички процеси, ментално здравље, стрес, траума, посттрауматски стресни поремећај. психички поремећаји, болести зависности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Особа у социјалној интеракцији 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организацији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организацију као групу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групе у пословној организацији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професионалне улоге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конфликт улога у организацији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поштује права других</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сарађује у тиму уз поштовање осталих чланова 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важност добрих међуљудских односа за успех у раду 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објасни узроке грешака у опажању особа на </w:t>
            </w:r>
            <w:r w:rsidRPr="00322B0F">
              <w:rPr>
                <w:rFonts w:ascii="Arial" w:eastAsia="Times New Roman" w:hAnsi="Arial" w:cs="Arial"/>
                <w:noProof w:val="0"/>
                <w:color w:val="000000"/>
                <w:sz w:val="20"/>
                <w:szCs w:val="20"/>
                <w:lang w:val="en-US"/>
              </w:rPr>
              <w:lastRenderedPageBreak/>
              <w:t>одговарајућим примерима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утицај различитих стереотипа и предрасуда на социјалну интеракцију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примере дискриминаторног понашања и ширења гласина у свом окружењу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понашање појединца у групи од понашања појединца у маси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основне врсте и стилове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комуницира службено на одговарајући начин усклађујући вербалну са невербалном комуникацијом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активно слушање саговорника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демонстрира вештине конструктивне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препознаје невербалне знаке лагања код саговорника у симулираној ситуацији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примере утицаја средства масовне комуникације и пропаганде на јавно мњење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узроке настанка сукоба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различите врсте насиља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на примеру конструктивно реаговање у ситуацијама фрустрација и сукоба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Друштвене групе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врсте група, процеси у групи, структура групе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Организација као група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Положаји, улоге у структури организације, конфликти улога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Групе у организацији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Тимски рад (одређивање улоге у тиму, изградња 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Међуљудски односи као предуслов успеха у раду</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Особа у социјалној интеракцији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Социјална перцепција (појам, грешке у опажању људи)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Стереотипи, предрасуде, дискриминација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Гласине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Понашање у групи и у маси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врсте и стилови комуникације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Вербална и невербална комуникација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Активно слушање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Средства масовне комуникације, пропаганда и утицај на јавно мњење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Насиље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Сукоби, насиље и врсте насиља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друштвена група, тимски рад, социјална перцепција, комуникација, средства масовне комуникације, насиље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 </w:t>
            </w:r>
            <w:r w:rsidRPr="00322B0F">
              <w:rPr>
                <w:rFonts w:ascii="Arial" w:eastAsia="Times New Roman" w:hAnsi="Arial" w:cs="Arial"/>
                <w:b/>
                <w:bCs/>
                <w:noProof w:val="0"/>
                <w:color w:val="000000"/>
                <w:sz w:val="20"/>
                <w:szCs w:val="20"/>
                <w:lang w:val="en-US"/>
              </w:rPr>
              <w:t>Професионални развој</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значај професионалне селекције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критеријуме за професионалну селекцију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важност концепта целоживотног учења и стручног усавршавања за професионални развој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на примеру значај каријерног вођења и саветовања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напише сопствену радну биографију и пропратно писмо за конкретно радно место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Професионални развој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Професионална селекција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Концепт целоживотног учења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Каријерно вођење и саветовање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Самопредстављање и писање радне биографије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целоживотно учење, каријерно вођење, радна биографија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Место реализације програма</w:t>
      </w:r>
      <w:r w:rsidRPr="00322B0F">
        <w:rPr>
          <w:rFonts w:ascii="Arial" w:eastAsia="Times New Roman" w:hAnsi="Arial" w:cs="Arial"/>
          <w:noProof w:val="0"/>
          <w:color w:val="000000"/>
          <w:sz w:val="20"/>
          <w:szCs w:val="20"/>
          <w:lang w:val="en-US"/>
        </w:rPr>
        <w:t>: Програм предмета се реализује у учионицу кроз часове теоријске наставе.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r w:rsidRPr="00322B0F">
        <w:rPr>
          <w:rFonts w:ascii="Arial" w:eastAsia="Times New Roman" w:hAnsi="Arial" w:cs="Arial"/>
          <w:noProof w:val="0"/>
          <w:color w:val="000000"/>
          <w:sz w:val="20"/>
          <w:szCs w:val="20"/>
          <w:lang w:val="en-US"/>
        </w:rPr>
        <w:t>:</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предмета Општа психологија са психологијом рада јесте да припреми ученике за непредвидиве ситуације, односно понашање појединаца у пословима за које се школује и да их оспособи да на прави начин реагују у датим ситуацијама. Упознавање са психичким здрављем и психичким функционисањем појединца, тимским радом, конструктивном комуникацијом и решавањем сукоба доприноси оспособљавању ученика за обављање послова обезбеђења. Како ће на тим пословима бити често изложен насилном и конфликтном понашању изузетно је важно да разуме ситуације у којим ће се наћи и да буде способан да реагује на прави начин.</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Приликом планирања часа, потребно је дате исходе разложити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w:t>
      </w:r>
      <w:r w:rsidRPr="00322B0F">
        <w:rPr>
          <w:rFonts w:ascii="Arial" w:eastAsia="Times New Roman" w:hAnsi="Arial" w:cs="Arial"/>
          <w:noProof w:val="0"/>
          <w:color w:val="000000"/>
          <w:sz w:val="20"/>
          <w:szCs w:val="20"/>
          <w:lang w:val="en-US"/>
        </w:rPr>
        <w:lastRenderedPageBreak/>
        <w:t>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Ученике је потребно оспособљавати за примену стечених знања и вештина у свакодневном животу и у другим предметима.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теме ученике упознати са циљевима и исходима наставе и учења, планом рада и начинима оцењивања. Предмет се надовезује на стечена знања и вештине у предмету Вештине комуникације зато је потребно да се наставник упозна са програмом и тог предмета. Садржај тематских целина треба интегрисати тако што ће се ученицима указивати на њихову међусобну повезаност, као и на везу са животним ситуацијама у којима могу да препознају, тестирају, практикују и унапређују усвојена знања и стечене вештине.Ученицима је најпознатија организација школе и на том примеру могу се обрађивати бројни садржаји.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Исходи, а не садржаји, су оно што наставника примарно оријентише у планирању и реализацији наставе. Из тог разлога наставници се не морају стриктно придржавати препорученог броја часова по темама, уколико процене да им је за постизање исхода потребан другачији број часова, или распоред садржаја. Посебну пажњу треба обратити на остваривање исхода који се односе на развој одређених вештина. Нпр. за писање радне биографије (CV-а) или препознавање узрока грешке у опажању особа у конкретној социјалној ситуацији потребно је реализовати активности које захтевају више часова и пружање могућности свим ученицима да покажу и развију своје вештине у датој области.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Препоруке за реализацију наставе: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Својим садржајем, очекиваним исходима и препорученим начином рада са ученицима програм доприноси и развоју неких међупредметних компетенција као што су рад са подацима и информацијама, решавање проблема, међутим </w:t>
      </w:r>
      <w:r w:rsidRPr="00322B0F">
        <w:rPr>
          <w:rFonts w:ascii="Arial" w:eastAsia="Times New Roman" w:hAnsi="Arial" w:cs="Arial"/>
          <w:b/>
          <w:bCs/>
          <w:noProof w:val="0"/>
          <w:color w:val="000000"/>
          <w:sz w:val="20"/>
          <w:szCs w:val="20"/>
          <w:lang w:val="en-US"/>
        </w:rPr>
        <w:t>највећи допринос даје развоју компетенције за одговоран однос према здрављу.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Како је главна карактеристика наставе усмерене на остваривање исхода, фокусираност на учење које резултира мерљивим и проверљивим резултатима у виду знања, вештина, ставова, компетенција то значи да ученик треба да учи: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 смислено</w:t>
      </w:r>
      <w:r w:rsidRPr="00322B0F">
        <w:rPr>
          <w:rFonts w:ascii="Arial" w:eastAsia="Times New Roman" w:hAnsi="Arial" w:cs="Arial"/>
          <w:noProof w:val="0"/>
          <w:color w:val="000000"/>
          <w:sz w:val="20"/>
          <w:szCs w:val="20"/>
          <w:lang w:val="en-US"/>
        </w:rPr>
        <w:t>: повезивањем оног што учи са оним што већ зна, са ситуацијама из свакодневног живота, са нечим што је актуелно;</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 проблемски</w:t>
      </w:r>
      <w:r w:rsidRPr="00322B0F">
        <w:rPr>
          <w:rFonts w:ascii="Arial" w:eastAsia="Times New Roman" w:hAnsi="Arial" w:cs="Arial"/>
          <w:noProof w:val="0"/>
          <w:color w:val="000000"/>
          <w:sz w:val="20"/>
          <w:szCs w:val="20"/>
          <w:lang w:val="en-US"/>
        </w:rPr>
        <w:t>: самосталним и сарадничким прикупљањем и анализирањем података и информација, постављањем релевантних питања себи и другима;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 дивергентно</w:t>
      </w:r>
      <w:r w:rsidRPr="00322B0F">
        <w:rPr>
          <w:rFonts w:ascii="Arial" w:eastAsia="Times New Roman" w:hAnsi="Arial" w:cs="Arial"/>
          <w:noProof w:val="0"/>
          <w:color w:val="000000"/>
          <w:sz w:val="20"/>
          <w:szCs w:val="20"/>
          <w:lang w:val="en-US"/>
        </w:rPr>
        <w:t>: осмишљавањем нових примера, повезивањем садржаја у нове целине;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 критички</w:t>
      </w:r>
      <w:r w:rsidRPr="00322B0F">
        <w:rPr>
          <w:rFonts w:ascii="Arial" w:eastAsia="Times New Roman" w:hAnsi="Arial" w:cs="Arial"/>
          <w:noProof w:val="0"/>
          <w:color w:val="000000"/>
          <w:sz w:val="20"/>
          <w:szCs w:val="20"/>
          <w:lang w:val="en-US"/>
        </w:rPr>
        <w:t>: поређењем важности појединих чињеница и података; смишљањем аргумената, разликовањем тачног од нетачног;</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 кооперативно</w:t>
      </w:r>
      <w:r w:rsidRPr="00322B0F">
        <w:rPr>
          <w:rFonts w:ascii="Arial" w:eastAsia="Times New Roman" w:hAnsi="Arial" w:cs="Arial"/>
          <w:noProof w:val="0"/>
          <w:color w:val="000000"/>
          <w:sz w:val="20"/>
          <w:szCs w:val="20"/>
          <w:lang w:val="en-US"/>
        </w:rPr>
        <w:t>: кроз сарадњу са наставником и другим ученицима, кроз дискусију и размену мишљења, уважавајући аргументе других.</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Зато у остваривању програма треба користити што различитије облике рада и активности у којима ученици могу активно учествовати. На пример, могу се осмислити проблемске ситуације које ученици треба да решавају или користити студије случаја у којима се анализира нека реална ситуација (пожељно да буде из окружења које је ученицима познато) или неки пример где ће ученици кроз игру улога достизати одређене исходе попут „демонстрира одговарајући начин поступања са лицима чије понашање одступа од очекиваног” или „прикаже на примеру конструктивно реаговање у ситуацијама фрустрација и сукоба”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пуно разумевање програма оријентисаних на исходе треба имати у виду да је знање нужан предуслов било ког вида компетентности, али је важно да се на том нивоу не остане. Није фокус само шта се учи, већ зашто се то учи, чему то служи и шта ученик може да уради са тим у даљем професионалном развоју и свакодневном животу. Тиме се обезбеђује применљивост и трајност наученог.</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обраду одређених садржаја могу се као подстицаји користити догађаји или примери из живота, из средстава масовних информисања, из књижевности, историје или других наука. За достизање предвиђених исхода препоручују се различити облици и методе рада, као што су: рад у пару, групни рад, сарадничко, интерактивно учење уз дискусије, дебате, симулације, демонстрације, радионице, играње улога, пројекте/пројектну наставу, проблемску наставу, истраживачки рад, есеје, анализу медијских информација. На овај начин остварују се и опште међупредметне компетенције, боља међупредметна повезаност и бројне компетенције за демократску културу. Уколико постоји могућност ученицима треба обезбедити прилику да разговарају са професионалцима који се баве заштитом људи и имовине, било посетом на њиховом радном месту, било њиховим гостовањем у школи.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и вредновање напредовања ученика треба тако осмислити да буде функционално (одговара циљу предмета, исходима, садржају) и унапред познато ученицима. Они треба да знају да постоје различити нивои напредовања. Најнижи је онај где се од ученика тражи да нешто репродукују, што је резултат памћења (наведи, препознај, идентификују...), виши ниво је да објасне, дају пример, упореде, још виши ниво је да нешто повежу, предвиде последице и највиши да систематизују, анализирају, евалуирају.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У настави оријентисаној ка достизању исхода прате се и вреднују процес наставе и учења, постигнућа ученика (продукти учења) и залагање ученика у процесу учења. Наставник треба континуирано да прати напредак ученика, </w:t>
      </w:r>
      <w:r w:rsidRPr="00322B0F">
        <w:rPr>
          <w:rFonts w:ascii="Arial" w:eastAsia="Times New Roman" w:hAnsi="Arial" w:cs="Arial"/>
          <w:noProof w:val="0"/>
          <w:color w:val="000000"/>
          <w:sz w:val="20"/>
          <w:szCs w:val="20"/>
          <w:lang w:val="en-US"/>
        </w:rPr>
        <w:lastRenderedPageBreak/>
        <w:t>који се огледа у начину на који ученици партиципирају, како прикупљају податке, како аргументују, евалуирају, документују, презентују итд. Да би вредновање било објективно и у функцији учења, потребно је ускладити нивое исхода и начине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квалитета презентације и начин на који је представљена, портфолио ученика, специфичних комуникацијских вештина, оцењивање ставова ученика и сл. Сасвим је прихватљиво наградити оценом и ученика који је поставио добро, смислено питање, јер се оно не може тако формулисати без одговарајућег знања и разумевања суштине тематике. Такође, ту се награђује радозналост да се сазна нешто ново што је вредност сама по себи.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евидентира се у педагошкој документацији наставника.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ученичких идеја, даје ученицима повратне информације, а повратне информације добијене од ученика користи да прилагоди подучавање и охрабрује ученике да оцењују квалитет свог рада. Ученике треба оспособљавати и охрабривати да </w:t>
      </w:r>
      <w:r w:rsidRPr="00322B0F">
        <w:rPr>
          <w:rFonts w:ascii="Arial" w:eastAsia="Times New Roman" w:hAnsi="Arial" w:cs="Arial"/>
          <w:b/>
          <w:bCs/>
          <w:noProof w:val="0"/>
          <w:color w:val="000000"/>
          <w:sz w:val="20"/>
          <w:szCs w:val="20"/>
          <w:lang w:val="en-US"/>
        </w:rPr>
        <w:t>процењују сопствени напредак</w:t>
      </w:r>
      <w:r w:rsidRPr="00322B0F">
        <w:rPr>
          <w:rFonts w:ascii="Arial" w:eastAsia="Times New Roman" w:hAnsi="Arial" w:cs="Arial"/>
          <w:noProof w:val="0"/>
          <w:color w:val="000000"/>
          <w:sz w:val="20"/>
          <w:szCs w:val="20"/>
          <w:lang w:val="en-US"/>
        </w:rPr>
        <w:t> у остваривању исхода, као и напредак других ученика, уз одговарајућу аргументацију. Посебну пажњу обратити на часовима на којима гостују стручњаци из појединих области, вредновати активност ученика који постављају питања и аналитички разговарају. Осмишљавати такве задатке у којима ће ученици анализирати свој рад у различитим условима рада (промена количина и типа терета).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Избор инструмента за формативно вредновање зависи од врсте активности која се вреднује. Инструменти за формативно оцењивање: вредновање aктивнoсти нa чaсу,урaђeни дoмaћи зaдaци, вoђeње ученичке евиденције (свeскe), учeшће у групном рaду, презентације ученика.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постигнућа ученика врши се на крају програмске целине, теме или за класификациони период из програма, на полугодишту и на крају школске године. Оцене добијене сумативним оцењивањем су бројчане и уносе се у дневник рада (ес-дневник).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Оцена има и мотивациону функцију у раду са сваким учеником појединачно, као и са групом ученика у одељењу.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Предложени инструменти за сумативно оцењивање: вредновање усменог излагања, тестови знања; презентације радова ученика, оцењивање по основу формативног праћења напредовања ученика, вредновање самосталних и групних задатака.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процесом вредновања пре свега подстиче и мотивише ученике да се интересују за теме из програма предмета, а шире посматрано и за струку за коју се образују. Преломни моменат у учењу је постизање првог успеха, а посебно када претходе неуспешни покушаји ученика да достигне захтевани ниво исхода</w:t>
      </w:r>
      <w:r w:rsidRPr="00322B0F">
        <w:rPr>
          <w:rFonts w:ascii="Arial" w:eastAsia="Times New Roman" w:hAnsi="Arial" w:cs="Arial"/>
          <w:b/>
          <w:bCs/>
          <w:noProof w:val="0"/>
          <w:color w:val="000000"/>
          <w:sz w:val="20"/>
          <w:szCs w:val="20"/>
          <w:lang w:val="en-US"/>
        </w:rPr>
        <w:t>.</w:t>
      </w:r>
      <w:r w:rsidRPr="00322B0F">
        <w:rPr>
          <w:rFonts w:ascii="Arial" w:eastAsia="Times New Roman" w:hAnsi="Arial" w:cs="Arial"/>
          <w:noProof w:val="0"/>
          <w:color w:val="000000"/>
          <w:sz w:val="20"/>
          <w:szCs w:val="20"/>
          <w:lang w:val="en-US"/>
        </w:rPr>
        <w:t> Овде посебно наставник мора да се посвети индивидуалном праћењу резултата сваког ученика и прилагођавању захтева (у погледу нивоа или начина вредновања) како би спречио да појединци буду изостављени из успеха групе. На крају процеса, не морају сви ученици достићи највиши ниво исхода, али сваки ученик би требало да буде задовољан личним напретком у области коју је изучавао.</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Јавне исправе и евиденције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врстама јавних исправа и правном снагом уверења;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Унапређивање знања о подацима свих врста матичних евиденција физичких и правних лица;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вештине коришћења података одговарајућих јавних исправа неопоходних за остваривање својих задужења;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Развијање ставова код ученика о важности сталног праћења промена правних прописа о вођењу јавних евиденција.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73"/>
        <w:gridCol w:w="6116"/>
        <w:gridCol w:w="1025"/>
        <w:gridCol w:w="703"/>
        <w:gridCol w:w="1263"/>
        <w:gridCol w:w="694"/>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Јавне књиге, уверења и исправе о личним стањима грађана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Правна лица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Остали видови евиденције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3"/>
        <w:gridCol w:w="6701"/>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Јавне књиге, уверења и исправе о личним стањима грађана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матичне евиденције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значај јавних књига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јавних књига-регистара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уверења о личним стањима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матичних књига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садржај и процедуре уписа података у различите матичне књиге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делове личног имена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случајеве када се не дозвољава промена породичног имена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процедуре пријаве и уноса податка у случају смрти лица у земљи и иностранству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начела за стицање држављанства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начине стицања, престанка држављанства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негативни и позитивни сукоб држављанства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орган надлежан за вођење евиденције о држављанству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пребивалишта и боравишта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матични број грађана и значење групе цифара у матичном броју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личне карте, начин издавања и евиденцију личних карата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податке које садржи лична карта и рокове важења.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и значај пасоша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наведе орган надлежан за издавање пасоша, податке које садржи пасош и </w:t>
            </w:r>
            <w:r w:rsidRPr="00322B0F">
              <w:rPr>
                <w:rFonts w:ascii="Arial" w:eastAsia="Times New Roman" w:hAnsi="Arial" w:cs="Arial"/>
                <w:noProof w:val="0"/>
                <w:color w:val="000000"/>
                <w:sz w:val="20"/>
                <w:szCs w:val="20"/>
                <w:lang w:val="en-US"/>
              </w:rPr>
              <w:lastRenderedPageBreak/>
              <w:t>рокове за издавање и важење пасоша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поступак издавања возачке дозволе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Матичне евиденције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значај и врсте јавних књига – регистара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Матичне књиге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Изводи из матичних књига – уверења о личним стањима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Лично име (промена породичног имена)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држављанства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Начела за стицање држављанства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Стицање и престанак држављанства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Сукоб држављанства (апатриди и бипатриди)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Вођење евиденције о држављанству и издавање уверења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пребивалишта и боравишта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Вођење евиденције пребивалишта и боравишта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Матични број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садржај, значај, издавање и евиденција личних карата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Издавање пасоша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Издавање возачких дозвола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Значај утврђивања идентитета грађана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матична евиденција, јавне књиге, држављанство, пребивалиште, боравиште, матични број грађана, лична карта, пасош, возачка дозвола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Правна лица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атрибуте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поступак регистрације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попуни регистрациону пријаву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атрибуте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осниваче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оснивачки акт од осталих општих аката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заступника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ортачко и командитно друштво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друштво с ограниченом одговорношћу и акционарско друштво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атрибути и обављање делатности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Регистрација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Регистар привредних субјеката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регистрација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Атрибути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Оснивање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Општи акти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Заступање привредног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Друштва лица: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Ортачко друштво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Командитно друштво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Друштва капитала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Друштво с ограниченом одговорношћу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Акционарско друштво</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атрибути предузетника, регистрација обављања делатности, атрибути привредног друштва, оснивачки акт, друштва лица, друштва капитала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Остали видови евиденције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политичка права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наброји основна политичка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бирачко право, његове врсте и разлоге за губитак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поступак вођења бирачких спискова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системе вођења евиденција и врсте евиденција на непокретностима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вођења земљишних књига и њихов садржај</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катастар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основе за упис у евиденције о непокретностима и права на њима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пописни, власнички и теретни лист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евиденцију војних обвезника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наведе начине пријаве странаца у </w:t>
            </w:r>
            <w:r w:rsidRPr="00322B0F">
              <w:rPr>
                <w:rFonts w:ascii="Arial" w:eastAsia="Times New Roman" w:hAnsi="Arial" w:cs="Arial"/>
                <w:noProof w:val="0"/>
                <w:color w:val="000000"/>
                <w:sz w:val="20"/>
                <w:szCs w:val="20"/>
                <w:lang w:val="en-US"/>
              </w:rPr>
              <w:lastRenderedPageBreak/>
              <w:t>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подакте за евиденцију о боравку странаца према различитим условима боравка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податке неопходне за попуњавање образца за странца којем није дозвољен боравак у земљи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Остваривање политичких права грађана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вођење бирачких спискова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Бирачко право (стицање, губитак, активно, пасивно, уверење о бирачком праву)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Законске обавезе вођења евиденције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евиденција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Поступак вођења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Издавање уверења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Евиденције промена својинских и других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Евиденције о страним држављанима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Евиденције војних обвезника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Евиденције страних држављана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политичка права грађана, евиденција запослених, слободна радна места, незапослена лица, лица на раду у иностранству, страни држављани на раду у Републици Србији; војни обвезник, страни држављани.</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реализације наставе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 Теоријска</w:t>
      </w:r>
      <w:r w:rsidRPr="00322B0F">
        <w:rPr>
          <w:rFonts w:ascii="Arial" w:eastAsia="Times New Roman" w:hAnsi="Arial" w:cs="Arial"/>
          <w:noProof w:val="0"/>
          <w:color w:val="000000"/>
          <w:sz w:val="20"/>
          <w:szCs w:val="20"/>
          <w:lang w:val="en-US"/>
        </w:rPr>
        <w:t> настава се реализује у учионици.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Препоручени број часова по темама: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Јавне књиге, уверења и исправе о личним стањима грађана – 7 часа; Правна лица – 7 часова; Остали видови евиденције – 7 часова.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наставник упознаје ученике са циљем предмета и темама које доприносе остваривању његовог циља.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Увод у проучавање предмета може се урадити улазним упитником који би се израдио са наставником који је ученицима предавао Увод у право у првом разреду, како би се питања састојала из тема обрађиваних у том предмету (правна и пословна способност, физичко и правно лице) као и питања из опште културе.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реализацију часова овог стручног предмета предлаже се следеће: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Прву тему </w:t>
      </w:r>
      <w:r w:rsidRPr="00322B0F">
        <w:rPr>
          <w:rFonts w:ascii="Arial" w:eastAsia="Times New Roman" w:hAnsi="Arial" w:cs="Arial"/>
          <w:b/>
          <w:bCs/>
          <w:noProof w:val="0"/>
          <w:color w:val="000000"/>
          <w:sz w:val="20"/>
          <w:szCs w:val="20"/>
          <w:lang w:val="en-US"/>
        </w:rPr>
        <w:t>Јавне књиге, уверења и исправе о личним стањима грађана,</w:t>
      </w:r>
      <w:r w:rsidRPr="00322B0F">
        <w:rPr>
          <w:rFonts w:ascii="Arial" w:eastAsia="Times New Roman" w:hAnsi="Arial" w:cs="Arial"/>
          <w:noProof w:val="0"/>
          <w:color w:val="000000"/>
          <w:sz w:val="20"/>
          <w:szCs w:val="20"/>
          <w:lang w:val="en-US"/>
        </w:rPr>
        <w:t> реализовати кроз практичне примере – матичне књиге ученика, непосредним коришћењем обрасца уверења. </w:t>
      </w:r>
      <w:r w:rsidRPr="00322B0F">
        <w:rPr>
          <w:rFonts w:ascii="Arial" w:eastAsia="Times New Roman" w:hAnsi="Arial" w:cs="Arial"/>
          <w:i/>
          <w:iCs/>
          <w:noProof w:val="0"/>
          <w:color w:val="000000"/>
          <w:sz w:val="20"/>
          <w:szCs w:val="20"/>
          <w:lang w:val="en-US"/>
        </w:rPr>
        <w:t>Матичне књиге (рођених, венчаних, умрлих)</w:t>
      </w:r>
      <w:r w:rsidRPr="00322B0F">
        <w:rPr>
          <w:rFonts w:ascii="Arial" w:eastAsia="Times New Roman" w:hAnsi="Arial" w:cs="Arial"/>
          <w:noProof w:val="0"/>
          <w:color w:val="000000"/>
          <w:sz w:val="20"/>
          <w:szCs w:val="20"/>
          <w:lang w:val="en-US"/>
        </w:rPr>
        <w:t> реализовати користећи одредбе Закона о матичним књигама и одредбе и обрасце из Упутства о вођењу матичних књига и обрасцима матичних књига. </w:t>
      </w:r>
      <w:r w:rsidRPr="00322B0F">
        <w:rPr>
          <w:rFonts w:ascii="Arial" w:eastAsia="Times New Roman" w:hAnsi="Arial" w:cs="Arial"/>
          <w:i/>
          <w:iCs/>
          <w:noProof w:val="0"/>
          <w:color w:val="000000"/>
          <w:sz w:val="20"/>
          <w:szCs w:val="20"/>
          <w:lang w:val="en-US"/>
        </w:rPr>
        <w:t>Држављанство</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реализовати уз коришћење Закона о држављанству Републике Србије и Правилника о начину уписа чињенице држављанства у матичну књигу рођених, образаца за вођење евиденција о решењима о стицању и престанку држављанства и обрасца уверења о држављанству. </w:t>
      </w:r>
      <w:r w:rsidRPr="00322B0F">
        <w:rPr>
          <w:rFonts w:ascii="Arial" w:eastAsia="Times New Roman" w:hAnsi="Arial" w:cs="Arial"/>
          <w:i/>
          <w:iCs/>
          <w:noProof w:val="0"/>
          <w:color w:val="000000"/>
          <w:sz w:val="20"/>
          <w:szCs w:val="20"/>
          <w:lang w:val="en-US"/>
        </w:rPr>
        <w:t>Пребивалиште и боравиште и утврђивање идентитета грађана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реализовати уз коришћење Закона о пребивалишту и боравишту грађана, Закона о личној карти, Закона о путним исправама и Правилника о возачким дозволама.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Другу тему </w:t>
      </w:r>
      <w:r w:rsidRPr="00322B0F">
        <w:rPr>
          <w:rFonts w:ascii="Arial" w:eastAsia="Times New Roman" w:hAnsi="Arial" w:cs="Arial"/>
          <w:b/>
          <w:bCs/>
          <w:noProof w:val="0"/>
          <w:color w:val="000000"/>
          <w:sz w:val="20"/>
          <w:szCs w:val="20"/>
          <w:lang w:val="en-US"/>
        </w:rPr>
        <w:t>Правна лица </w:t>
      </w:r>
      <w:r w:rsidRPr="00322B0F">
        <w:rPr>
          <w:rFonts w:ascii="Arial" w:eastAsia="Times New Roman" w:hAnsi="Arial" w:cs="Arial"/>
          <w:noProof w:val="0"/>
          <w:color w:val="000000"/>
          <w:sz w:val="20"/>
          <w:szCs w:val="20"/>
          <w:lang w:val="en-US"/>
        </w:rPr>
        <w:t>применом Закона о привредним друштвима, али се примењују и други закони: Закон о Агенцији за привредне регистре, Закон о поступку регистрације у Агенцији за привредне регистре и Закон о јавним предузећима. С обзиром на узраст ученика и информације о предузетницима и привредним друштвима којима они располажу из различитих извора, али и искуствима из реалног окружења, врло је ефикасно практиковати пројектно учење, организовати индивидуални или групни истраживачки рад и сл. У обради садржаја о привредним субјектима треба користити ученичка предзнања о тим појмовима са којима су се сусрели у реалном окружењу, у породици, преко писаних и електронских медија. Ученицима треба указати на повезаност са наставним предметима Администрација у служби безбедности, Предузетништво у четвртом разреду, као и на повезаност са базичним предметом који су учили у првом разреду Увод у право, с обзиром да и ова грана права представља скуп правних норми садржаних у одговарајућим законима. Ученике посебно треба усмерити на карактеристике и атрибуте привредних друштава, њихове осниваче и оснивачке акте. Ова тема има циљ да се ученици упознају са врстама или правним формама привредних друштава, начином регистрације истих и да стекну способност да у ситуацијским задацима, на практичним примерима у конкретним ситуацијама могу да препознају одговарајућу врсту – правну форму привредног друштва. Наставник посебно треба да укаже ученицима да је код нас, као и у правима других држава (упоредном праву), ,,прихваћен numerus clausus (затворен број) форми привредних друштава’’, тако да оснивачи могу да бирају само између четири законом понуђене правне форме. Такође, наставник треба да скрене пажњу ученицима на ниво исхода ,,упореди’’ код врста привредних друштава и да ученик треба да буде оспособљен за примену знања у поступку предузимања одговарајућих радњи и доношењу одговарајућих аката. На тај начин ученици стичу одговарајуће вештине, у складу са прописаним исходима. Акценат треба да буде на већем ангажовању ученика у повезивању знања из различитих предмета кроз истраживачки рад, пројектну наставу и студију случаја.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Трећу тему </w:t>
      </w:r>
      <w:r w:rsidRPr="00322B0F">
        <w:rPr>
          <w:rFonts w:ascii="Arial" w:eastAsia="Times New Roman" w:hAnsi="Arial" w:cs="Arial"/>
          <w:b/>
          <w:bCs/>
          <w:noProof w:val="0"/>
          <w:color w:val="000000"/>
          <w:sz w:val="20"/>
          <w:szCs w:val="20"/>
          <w:lang w:val="en-US"/>
        </w:rPr>
        <w:t>Остали видови евиденције </w:t>
      </w:r>
      <w:r w:rsidRPr="00322B0F">
        <w:rPr>
          <w:rFonts w:ascii="Arial" w:eastAsia="Times New Roman" w:hAnsi="Arial" w:cs="Arial"/>
          <w:noProof w:val="0"/>
          <w:color w:val="000000"/>
          <w:sz w:val="20"/>
          <w:szCs w:val="20"/>
          <w:lang w:val="en-US"/>
        </w:rPr>
        <w:t>реализовати на следећи начин</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i/>
          <w:iCs/>
          <w:noProof w:val="0"/>
          <w:color w:val="000000"/>
          <w:sz w:val="20"/>
          <w:szCs w:val="20"/>
          <w:lang w:val="en-US"/>
        </w:rPr>
        <w:t>Бирачки спискови</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реализовати коришћењем одредаба Упутства за спровођење Закона о јединственом бирачком списку. </w:t>
      </w:r>
      <w:r w:rsidRPr="00322B0F">
        <w:rPr>
          <w:rFonts w:ascii="Arial" w:eastAsia="Times New Roman" w:hAnsi="Arial" w:cs="Arial"/>
          <w:i/>
          <w:iCs/>
          <w:noProof w:val="0"/>
          <w:color w:val="000000"/>
          <w:sz w:val="20"/>
          <w:szCs w:val="20"/>
          <w:lang w:val="en-US"/>
        </w:rPr>
        <w:t>Вођење земљишних књига и катастара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урадити уз симулирање уписа преко е-Шалтера, коришћењем сајта е-Катастра непокретности којим је омогућен јавни увид у непокретности, те сваки од ученика може добити задатак да пронађе непокретност где он живи и изврши анализу уписаног. Радним импулсима наставника иницирати задатке који би се састојали у томе да ученик изврши неопходан упис у одговарајући лист непокретности (лист сами ученици да израде). Исходе </w:t>
      </w:r>
      <w:r w:rsidRPr="00322B0F">
        <w:rPr>
          <w:rFonts w:ascii="Arial" w:eastAsia="Times New Roman" w:hAnsi="Arial" w:cs="Arial"/>
          <w:i/>
          <w:iCs/>
          <w:noProof w:val="0"/>
          <w:color w:val="000000"/>
          <w:sz w:val="20"/>
          <w:szCs w:val="20"/>
          <w:lang w:val="en-US"/>
        </w:rPr>
        <w:t>о војним обвезницима и странцима</w:t>
      </w:r>
      <w:r w:rsidRPr="00322B0F">
        <w:rPr>
          <w:rFonts w:ascii="Arial" w:eastAsia="Times New Roman" w:hAnsi="Arial" w:cs="Arial"/>
          <w:noProof w:val="0"/>
          <w:color w:val="000000"/>
          <w:sz w:val="20"/>
          <w:szCs w:val="20"/>
          <w:lang w:val="en-US"/>
        </w:rPr>
        <w:t xml:space="preserve"> реализовати помоћу одредаба Закона о војној, радној и материјалној обавези, Правилника о изгледу обрасца пријаве боравишта и начину пријављивања боравишта странца, адресе становања, промене адресе становања, пријаве и одјаве пребивалишта странца. Садржај (предмета) има везу са садржајима </w:t>
      </w:r>
      <w:r w:rsidRPr="00322B0F">
        <w:rPr>
          <w:rFonts w:ascii="Arial" w:eastAsia="Times New Roman" w:hAnsi="Arial" w:cs="Arial"/>
          <w:noProof w:val="0"/>
          <w:color w:val="000000"/>
          <w:sz w:val="20"/>
          <w:szCs w:val="20"/>
          <w:lang w:val="en-US"/>
        </w:rPr>
        <w:lastRenderedPageBreak/>
        <w:t>других предметима као што су: Увод у право, Јавна администрација, Правни поступци, Систем и служба обезбеђења, Технички и информациони системи заштите и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 На часовима вежби ученици израђују одговарајућа акта, попуњавају одговарајуће обрасце, евидентирају одговарајући тиме на радне импулсе наставника сходно теми која се обрађује.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сумативно оцењује и наставу у блоку. Елементи које том приликом узима у обзир при оцењивању могу да буду: редовно похађање наставе у блоку, активност, коментар ментора у органу или организацији у којој се реализовала настава, дневник наставе у блоку (форма и садржина, прегледност, уредност и прилози, тј. састављени и обликовани одговарајући правни акти, попуњен омот списа предмета, попуњени обрасци, досије запосленог и сл). </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Основи кривичног права и криминалистике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основних знања о Кривичном праву и основним правним појмовима;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значајем основних института општег дела Кривичног права;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основних знања о групама кривичних дела и појединачним кривичним делима;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основних знања о Криминалистици и криминалитету;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препознавање доказа и трагова;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обезбеђење места догађаја;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препознавање кривично правних и криминалистичких обележја појединих кривичних дела;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трећи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9"/>
        <w:gridCol w:w="4359"/>
        <w:gridCol w:w="1420"/>
        <w:gridCol w:w="974"/>
        <w:gridCol w:w="1750"/>
        <w:gridCol w:w="96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Кривично право – општи део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Кривично право – посебни део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четврти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5833"/>
        <w:gridCol w:w="1088"/>
        <w:gridCol w:w="746"/>
        <w:gridCol w:w="1341"/>
        <w:gridCol w:w="737"/>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Основни појмови криминалистике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догађаја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Криминалистичка обележја појединих кривичних дела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Трећи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90"/>
        <w:gridCol w:w="5684"/>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Кривично право – општи део</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познаје кривични законик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елементе кривице као основа примене кривичне санкције;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стадијуме у извршењу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основе који искључују постојање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услове за постојање напада приликом нужне одбране;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услове одбране приликом нужне одбране;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прекорачење границе нужне одбране;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услове за постојање напада приликом крајње нужде;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услове одбране приликом крајње нужде;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прекорачење границе крајње нужде;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облике саучесништва;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појмове кривичне санкције и казне;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кривичних санкција, казни и правних последица осуде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Кривични законик Републике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предмет и подела кривичног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елементи кривичног дела и учинилац;</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Основи који искључују постојање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Стадијуми у извршењу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Крајња нужда и нужна одбрана;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Саучесништво у кривичном делу;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Кривичне санкције;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Казне.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кривично право, кривично дело, нужнa одбранa, крајњa нуждa</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Кривично право – посебни део</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класификује кривична дела према заштитном објекту;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појединачна кривична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кривична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живота и тела;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која се гоне по службеној дужности;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слобода и права човека и грађанина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против имовине;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привреде;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здравља људи;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против опште сигурности људи и имовине;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против државних органа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обележја појединих кривичних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обележја конкретних кривичних дела на конкретном примеру;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Кривична дела против</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живота и тела;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слобода и права човека и грађанина;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полне слободе;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брака и породице;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имовине;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привреде;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здравља људи;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опште сигурности људи и имовине;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безбедности јавног саобраћаја;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државних органа;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јавног реда и мира;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правног саобраћаја;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службене дужности.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кривично дело</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Четврти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71"/>
        <w:gridCol w:w="6603"/>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Основни појмови криминалистике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криминалистике,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гране криминалистике,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деликвенцију,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разлику између криминалитета и делинквенције,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девет основних питања криминалистике.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подела криминалистике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криминалитета и делинквенције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криминалистика, криминалитет и делинквенција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Место догађаја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трага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трагова,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начине настанка трагова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заштите трагова,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врсте „места догађаја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основне поступке службеника обезбеђења на месту догађаја;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обезбеђења доказа и трагова на месту догађаја;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поступке које обухвата обезбеђење места догађаја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правила осигурања личне безбедности и безбедности других лица приликом обезбеђења на месту догађаја.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поступање службеника обезбеђења на месту догађаја на датом примеру.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трага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трагова и начин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 настанка трагова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Место догађаја кривичног 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Реметилачки фактори;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траг, место догађаја, задржавање на месту догађаја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Криминалистичка обележја појединих кривичних дела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криминалистичка обележја кривичних дела против полне слободе,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трагове који могу бити пронађени након учињених кривичних дела против полне слободе,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„трговина људима”,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појмове „жртва трговине људима”, кријумчарено лице (илегални мигрант) и проституција,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фазе трговине људима,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знакове који указују на потенцијалну жртву трговине људима,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класификацију дрога,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појмове злоупотреба дрога, зависност, толеранција и тровање,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корупције,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основна кривична дела корупције,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криминалистичка обележја разбојништва и разбојничке крађе,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прве мере и радње по сазнању за кривична дела из области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полних слобода,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примање и давање мита,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разбојништва и разбојничке крађе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службеника обезбеђења у ситуацијама откривања злоупотреба дрога.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Кривична дела против полне слободе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Појмови жртве трговине људима, илегални мигранти и проституција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Фазе трговине људима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подела дрога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Појмови злоупотреба дрога, зависност, толеранција и тровање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Изглед, начин паковања, начин употребе и ефекти које изазивају дроге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 описивања материја за које се сумња да су дроге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корупције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Кривична дела против корупције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Криминалистичка обележја кривичних дела разбојништва и разбојничке крађе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Начини сазнања и прве мере и радње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кривична дела против полне слободе, трговина људима, жртва, илегални мигрант, проституција, злоупотреба дрога, зависност, корупција, примање и давање митa, разбојништво</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Предмет се реализује у учионици кроз теоријску наставу.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ученике упознати са циљевима и исходима наставе, односно учења, планом рада и начинима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као и ставови, потребне ученику за даље учење и обављање будућег посла.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Ученике треба оспособљавати за примену стечених знања и у другим предметима, као и коришћење стечених знања из других предмета у настави Основе кривичног права и криминалистике.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току трећег разреда </w:t>
      </w:r>
      <w:r w:rsidRPr="00322B0F">
        <w:rPr>
          <w:rFonts w:ascii="Arial" w:eastAsia="Times New Roman" w:hAnsi="Arial" w:cs="Arial"/>
          <w:noProof w:val="0"/>
          <w:color w:val="000000"/>
          <w:sz w:val="20"/>
          <w:szCs w:val="20"/>
          <w:lang w:val="en-US"/>
        </w:rPr>
        <w:t>увод у проучавање предмета се може урадити улазним упитником. Тиме би се извршило упућивање ученика на неке од тема које су општепознате, теме о кривичним делима, тј. о дозвољеном и недозвољеном понашању („непознавање права шкоди”), а које ће у овом предмету дубље проучавати и новине које ће усвајати.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Могуће је и правити мапу ума на тему – знате ли која понашања су дозвољена и пожељна, а која нису, да ли знате ко врши власт у држави и која је улога појединих државних органа и институција, на који начин и како обављају послове.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Обе теме Кривично право – општи део и Кривично право – посебни део</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реализовати путем примера који су њима блиски, везани за квалификацију за коју се школују или их интересују – норме проучавати преко нормативе и аката која регулишу област Кривичног права и Кривичног процесног права, преко примера из судске праксе и званичних статистичких података (Кривични законик, Законик о кривичном поступку...).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 току четвртог разреда</w:t>
      </w:r>
      <w:r w:rsidRPr="00322B0F">
        <w:rPr>
          <w:rFonts w:ascii="Arial" w:eastAsia="Times New Roman" w:hAnsi="Arial" w:cs="Arial"/>
          <w:noProof w:val="0"/>
          <w:color w:val="000000"/>
          <w:sz w:val="20"/>
          <w:szCs w:val="20"/>
          <w:lang w:val="en-US"/>
        </w:rPr>
        <w:t> се за све теме препоручује примена метода активно оријентисане наставе, где је улога наставника да буде организатор наставног процеса, да подстиче и усмерава активност ученика. Анализу предузетих активности може да води и усмерава наставник уз активно учествовање ученика. Наставник може да усмерава дискусију у вези са темом и постиче ученике да износе своје мишљење и дођу до решења. Наставне садржаје наставник може реализовати кроз модификовано предавање и студије случаја. Наставник може кроз презентације и модификовано предавање у трећој теми ученике упознати са криминалистичким обележјима и првим мерама и радњама након сазнања да је извршено кривично дело. Препорука је да се наставним филмовима ученицима омогући да сагледају шта су знаци који указују на жртву трговине људима и фазе трговине људима. Пре пројектовања филмова наставник може поставити одређене задатке које ученици током филма треба да препознају. На основу презентације, презентованих узорака и прибора наставник може упознати ученике са врстама наркотика и начином паковања и коришћења, те на основу тог знања индивидуално могу описати изглед и карактеристике одређених наркотика. Наставник може кроз презентацију и модификовано предавање ученицима дати могућност да се упознају са криминалистичким обележјима кривичних дела из области корупције, разбојништва и разбојничке крађе.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позитивним прописима којима се регулише оцењивање.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Статистика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основним статистичким појмовима;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да прикупљају, сређују, обрађују и приказују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да примењују и анализирају мере централне тенденције и мере дисперзије;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стицање основних знања о простој линеарној регресији и корелацији;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вештина за употребу простог линеарног регресионог модела;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коришћење индексних бројева и анализе временских серија на конкретним емпиријским примерима;;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на повезивање знања и вештина са осталим предметима.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трећи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4"/>
        <w:gridCol w:w="5487"/>
        <w:gridCol w:w="1166"/>
        <w:gridCol w:w="800"/>
        <w:gridCol w:w="1437"/>
        <w:gridCol w:w="790"/>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Основни статистички појмови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Дескриптивна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Проста линеарна регресија и корелација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Индексни бројеви и анализа временских серија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99"/>
        <w:gridCol w:w="5775"/>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Основни статистички појмови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„статистика”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фазе и предмет статистичког истраживања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области статистике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формулише појмове у статистици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структурне и временске серије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податке из различитих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Статистика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Фазе и предмет статистичког истраживања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Области статистике: дескриптивна статистика и статистичко закључивање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Појмови у статистици: основни скуп и узорак, јединица посматрања, променљива и податак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Структурне и временске серије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података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статистика, статистичко истраживање, појмови у статистици, серије података, извори података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Дескриптивна статистика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повеже прикупљање, сређивање и обраду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циљ истраживања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мерних скала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различите методе прикупљања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одговарајуће статистичке табеле у функцији статистичког истраживања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одабере адекватну врсту графичког приказа за презентацију различитих резултата статистичког истраживања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мере централне тенденције груписаних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доведе у везу однос између аритметичке средине, медијане и модуса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мере дисперзије негруписаних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аритметичку средину, варијансу и стандардну девијацију груписаних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израчуна геометријску средину и хармонијску средину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направи избор одговарајуће средње вредности </w:t>
            </w:r>
            <w:r w:rsidRPr="00322B0F">
              <w:rPr>
                <w:rFonts w:ascii="Arial" w:eastAsia="Times New Roman" w:hAnsi="Arial" w:cs="Arial"/>
                <w:noProof w:val="0"/>
                <w:color w:val="000000"/>
                <w:sz w:val="20"/>
                <w:szCs w:val="20"/>
                <w:lang w:val="en-US"/>
              </w:rPr>
              <w:lastRenderedPageBreak/>
              <w:t>за опис посматраног скупа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 конкретним примерима израчунате мере централне тенденције и мере дисперзије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Прикупљање, сређивање и обрада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Циљ истраживања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Мерне скале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Методи прикупљања података (попис, извештај, узорак, сређивање и обрада)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Приказивање података (серије структуре и временске серије)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Дескриптивне мере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централне тенденције негруписаних података (аритметичка средина, медијана и модус);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Односи између аритметичке средине, медијане и модуса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дисперзије негруписаних података (интервал варијације, варијанса и стандардна девијација)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Аритметичке средина, варијанса и стандардна девијација груписаних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Геометријска средина и хармонијска средина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Избор одговарајуће средње вредности за опис посматраног скупа података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xml:space="preserve">: сређивање и приказивање података, мере централне тенденције, коришћење нумеричких </w:t>
            </w:r>
            <w:r w:rsidRPr="00322B0F">
              <w:rPr>
                <w:rFonts w:ascii="Arial" w:eastAsia="Times New Roman" w:hAnsi="Arial" w:cs="Arial"/>
                <w:noProof w:val="0"/>
                <w:color w:val="000000"/>
                <w:sz w:val="20"/>
                <w:szCs w:val="20"/>
                <w:lang w:val="en-US"/>
              </w:rPr>
              <w:lastRenderedPageBreak/>
              <w:t>дескриптивних мера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 </w:t>
            </w:r>
            <w:r w:rsidRPr="00322B0F">
              <w:rPr>
                <w:rFonts w:ascii="Arial" w:eastAsia="Times New Roman" w:hAnsi="Arial" w:cs="Arial"/>
                <w:b/>
                <w:bCs/>
                <w:noProof w:val="0"/>
                <w:color w:val="000000"/>
                <w:sz w:val="20"/>
                <w:szCs w:val="20"/>
                <w:lang w:val="en-US"/>
              </w:rPr>
              <w:t>Проста линеарна регресија и корелација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квантитативне везе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циљеве регресионе и корелационе анализе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регресије, односно линеарног регресионог модела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дијаграм распршености (растурања)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метод најмањих квадрата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могућности примене просте линеарне регресије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стандардну грешку регресије и коефицијент детерминације;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линеарну корелацију и коефицијент просте линеарне корелације;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 конкретном примеру употребу простог линеарног регресионог модела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Квантитативне везе – појам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Циљеви регресионе и корелационе анализе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Проста линеарна регресија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Дијаграм распршености (растурања)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Оцењивање: Метод најмањих квадрата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просте линеарне регресије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Стандардна грешка регресије и коефицијент детерминације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Проста линеарна корелација и коефицијент просте линеарне корелације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Употреба простог линеaрног регресионог модела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проста линеарна регресија, поста линеарна корелација, примена регресије и корелације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Индексни бројеви и анализа временских серија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индексне бројеве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индивидуалне индексе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 конкретним примерима израчунате индивидуалне индексе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групне индексе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методе конструкције групних индекса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израчуна групне индексе методом агрегата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израчуна групне индексе методом средњих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анализу временских серија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„тренд компонента”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линеарни и експоненцијални тренд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Индексни бројеви – појам и врсте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Индивидуални индекси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Израчунавање индивидуалних индекса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Групни индекси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Метод агрегата и метод просечних односа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Примена индексних бројева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временских серија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Анализа тренда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Линеарни и експоненцијални тренд</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индексни бројеви, анализа временских серија, примена индексних бројева и временских серија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предмета Статистика oмoгућaвa ученицима да стекну основна знања о статистици и основним статистичким појмовима. Циљ програма је оспособљавање ученика и развијање вештина да анализирају и примењују одговарајуће статистичке алате. Програм својим садржајем оспособљава ученика и за вођење администрације и за израду различитих врста извештаја уз коришћење елементарних математичких, статистичких, техничких и технолошких знања.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Свака тема програма се реализује кроз часове теорије у целом одељењу. 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часа, треба извршити операционализацију датих исхода, разложити их на мање и планирати активности </w:t>
      </w:r>
      <w:r w:rsidRPr="00322B0F">
        <w:rPr>
          <w:rFonts w:ascii="Arial" w:eastAsia="Times New Roman" w:hAnsi="Arial" w:cs="Arial"/>
          <w:noProof w:val="0"/>
          <w:color w:val="000000"/>
          <w:sz w:val="20"/>
          <w:szCs w:val="20"/>
          <w:lang w:val="en-US"/>
        </w:rPr>
        <w:lastRenderedPageBreak/>
        <w:t>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општеобразовних и стручних предмета.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оспособљавати их за тимски и истраживачки рад и подстицати лични развој ученика у складу са њиховим интересовањима.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реализације наставе поред прописаног уџбеника, препоручити додатну литературу у складу са темом, креирати радне листове као материјал за вежбу, шеме.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 Активност наставника је да мотивише ученике, објашњава, координира рад, контролише у циљу корекција, пружа помоћ када је то неопходно и организује време. Активности ученика су усмерене на стицање основних знања кроз: читање и структурисање задатих садржаја, утврђивања стручних појмова, израду задатака, шема, презентација, учешћа у дискусији, размену мишљења и самосталног закључивања. На почетку сваке теме ученике упознати са циљевима и исходима наставе и учења, планом рада и начинима оцењивања. Све теме треба изложити на начин који ће бити подстицајан за ученике, да увиде разлоге због који је важно изучавање статистике.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се састоји од четири теме. У првој, уводној теми </w:t>
      </w:r>
      <w:r w:rsidRPr="00322B0F">
        <w:rPr>
          <w:rFonts w:ascii="Arial" w:eastAsia="Times New Roman" w:hAnsi="Arial" w:cs="Arial"/>
          <w:b/>
          <w:bCs/>
          <w:noProof w:val="0"/>
          <w:color w:val="000000"/>
          <w:sz w:val="20"/>
          <w:szCs w:val="20"/>
          <w:lang w:val="en-US"/>
        </w:rPr>
        <w:t>Основни статистички појмови</w:t>
      </w:r>
      <w:r w:rsidRPr="00322B0F">
        <w:rPr>
          <w:rFonts w:ascii="Arial" w:eastAsia="Times New Roman" w:hAnsi="Arial" w:cs="Arial"/>
          <w:noProof w:val="0"/>
          <w:color w:val="000000"/>
          <w:sz w:val="20"/>
          <w:szCs w:val="20"/>
          <w:lang w:val="en-US"/>
        </w:rPr>
        <w:t>, ученици се упознају са неким од основних појмова који су предмет анализе статистике. Анализа статистичких података је неизбежна у многим сферама живота и рада. Шта је статистика? Које су области статистике? Зашто су важни основни скуп и узорак, јединица посматрања, променљива и податак? Шта су временске серије? Одговори на ова питања су садржани у уводној теми програма. Ниво остварености исхода је од препознавања и разумевања основних статичких појмова, до примене, у смислу коришћења података из различитих извора у конкретним ситуацијама. Важно је пред ученике поставити задатке за коришћење статистичких дефиниција и података на одговарајућим примерима. Знање кључних појмова, ученицима ће бити важно у наставку приликом даљег изучавања програма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Реализацијом теме </w:t>
      </w:r>
      <w:r w:rsidRPr="00322B0F">
        <w:rPr>
          <w:rFonts w:ascii="Arial" w:eastAsia="Times New Roman" w:hAnsi="Arial" w:cs="Arial"/>
          <w:b/>
          <w:bCs/>
          <w:noProof w:val="0"/>
          <w:color w:val="000000"/>
          <w:sz w:val="20"/>
          <w:szCs w:val="20"/>
          <w:lang w:val="en-US"/>
        </w:rPr>
        <w:t>Дескриптивна статистика</w:t>
      </w:r>
      <w:r w:rsidRPr="00322B0F">
        <w:rPr>
          <w:rFonts w:ascii="Arial" w:eastAsia="Times New Roman" w:hAnsi="Arial" w:cs="Arial"/>
          <w:noProof w:val="0"/>
          <w:color w:val="000000"/>
          <w:sz w:val="20"/>
          <w:szCs w:val="20"/>
          <w:lang w:val="en-US"/>
        </w:rPr>
        <w:t>, ученици се оспособљавају да прикупљају, сређују, обрађују и приказују податке као и да примењују и анализирају мере централне тенденције и мере дисперзије. Након реализоване теме, ученик треба да буду у стању да овлада значењем кључних појмова у вези са дескриптивном статистиком, као и да кроз примену користи научено у новим и конкретним ситуацијама уз разумевање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реализацији теме предлаже се наставнику да користи одабране примере из свакодневног живота. Препоручује се коришћење примера из праксе и одговарајућих вежбања заснованих на великом броју примера из стручне области. Могу се ученицима и дати задаци да пореде резултате успеха и владања у одређеним разредима, своје и ученика из одељења, и да на основу тих података утврде мере централне тенденције и мере дисперзије и изведу одговарајуће закључке. Шта су квантитативне везе? Зашто су важне у статистичким истраживањима? Како се мења једна променљива под утицајем промене друге променљиве? На који начин се примењују проста линеарна регресија и проста линеарна корелација? Одговори на ова и друга питања се добијају анализом теме </w:t>
      </w:r>
      <w:r w:rsidRPr="00322B0F">
        <w:rPr>
          <w:rFonts w:ascii="Arial" w:eastAsia="Times New Roman" w:hAnsi="Arial" w:cs="Arial"/>
          <w:b/>
          <w:bCs/>
          <w:noProof w:val="0"/>
          <w:color w:val="000000"/>
          <w:sz w:val="20"/>
          <w:szCs w:val="20"/>
          <w:lang w:val="en-US"/>
        </w:rPr>
        <w:t>Проста линеарна регресија и корелација</w:t>
      </w:r>
      <w:r w:rsidRPr="00322B0F">
        <w:rPr>
          <w:rFonts w:ascii="Arial" w:eastAsia="Times New Roman" w:hAnsi="Arial" w:cs="Arial"/>
          <w:noProof w:val="0"/>
          <w:color w:val="000000"/>
          <w:sz w:val="20"/>
          <w:szCs w:val="20"/>
          <w:lang w:val="en-US"/>
        </w:rPr>
        <w:t>. За разматрање међусобних веза између две променљиве користи се регресиона и корелациона анализа. Ниво остварености исхода је од препознавања и разумевања појмова који се односе на просту линеарну регресију и корелацију, до примене простог линеарног регресионог модела на конкретном примеру. Шта су индексни бројеви? Како се примењују? За шта користимо анализу временских серија? Одговори и објашњења на ова и на низ других питања се дају у теми </w:t>
      </w:r>
      <w:r w:rsidRPr="00322B0F">
        <w:rPr>
          <w:rFonts w:ascii="Arial" w:eastAsia="Times New Roman" w:hAnsi="Arial" w:cs="Arial"/>
          <w:b/>
          <w:bCs/>
          <w:noProof w:val="0"/>
          <w:color w:val="000000"/>
          <w:sz w:val="20"/>
          <w:szCs w:val="20"/>
          <w:lang w:val="en-US"/>
        </w:rPr>
        <w:t>Индексни бројеви и анализа временских серија</w:t>
      </w:r>
      <w:r w:rsidRPr="00322B0F">
        <w:rPr>
          <w:rFonts w:ascii="Arial" w:eastAsia="Times New Roman" w:hAnsi="Arial" w:cs="Arial"/>
          <w:noProof w:val="0"/>
          <w:color w:val="000000"/>
          <w:sz w:val="20"/>
          <w:szCs w:val="20"/>
          <w:lang w:val="en-US"/>
        </w:rPr>
        <w:t>. Препоручује се да ученици на основу конкретних примера утврде и израчунају индивидуалне и групне индексе уз извођење закључака о добијеним резултатима. Предлаже се и примена линеарног и експоненцијалног тренда уз избор адекватног примера.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w:t>
      </w:r>
      <w:r w:rsidRPr="00322B0F">
        <w:rPr>
          <w:rFonts w:ascii="Arial" w:eastAsia="Times New Roman" w:hAnsi="Arial" w:cs="Arial"/>
          <w:noProof w:val="0"/>
          <w:color w:val="000000"/>
          <w:sz w:val="20"/>
          <w:szCs w:val="20"/>
          <w:lang w:val="en-US"/>
        </w:rPr>
        <w:lastRenderedPageBreak/>
        <w:t>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портфолио (збирка докумената и eвидeннциja o процесу и продуктима рада ученика, уз коментаре и препоруке) као извор података и показатеља о напредовању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 Предлаже се да у оквиру пројекта ученици прикупе, среде и обраде одређене податке о успесима ученика у матичној школи. Сви ученици у школи представљају скуп јединица посматрања од интереса. Ученици треба да утврдите просечну оцену по одељењима и разредима на основу узорка. Шта је важно приликом избора узорка? Зашто? Да ли је могућа примена регресионе и корелационе анализе на задатом примеру? Ученици по завршетку истраживања, треба да презентују резултате рада. Препоручује се да наставник вреднује резултата рада заједно с ученицима.</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предмета: Људска права и професионална етика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основних знања о феномену људских права и слобода; механизмима гарантовања и заштите људских права и слобода и могућим разлозима ограничења људских права и слобода и појавним облицима кршења људских права и слобода;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етике и морала у оквиру своје професије;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свести о значају унапређења етичких и моралних компоненти у оквиру своје професије;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на придржавање Кодекса професионалне етике у обављању послова обезбеђења.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четврти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7"/>
        <w:gridCol w:w="5108"/>
        <w:gridCol w:w="1251"/>
        <w:gridCol w:w="858"/>
        <w:gridCol w:w="1542"/>
        <w:gridCol w:w="848"/>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Људска права и основне слободе човека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Морал и етика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Деонтологија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Кодекс професионалне етике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Четврти разред</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87"/>
        <w:gridCol w:w="4587"/>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Људска права и основне слободе човека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међународне изворе људских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људских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заштиту људских права у рату, ванредним ситуацијама и миру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основна људска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грађанска и политичка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значај поштовања људских права у раду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десет стандарда људских права од значаја за рад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основна обележја људских права од значаја за рад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економска, социјална, културна и еколошка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Међународни извори људског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класификација људских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људских права у рату, ванредним ситуацијама и миру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Основна људска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Основна грађанска и политичка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Економска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Социјална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Еколошка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Културна права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основна</w:t>
            </w:r>
            <w:r w:rsidRPr="00322B0F">
              <w:rPr>
                <w:rFonts w:ascii="Arial" w:eastAsia="Times New Roman" w:hAnsi="Arial" w:cs="Arial"/>
                <w:b/>
                <w:bCs/>
                <w:noProof w:val="0"/>
                <w:color w:val="000000"/>
                <w:sz w:val="20"/>
                <w:szCs w:val="20"/>
                <w:lang w:val="en-US"/>
              </w:rPr>
              <w:t> </w:t>
            </w:r>
            <w:r w:rsidRPr="00322B0F">
              <w:rPr>
                <w:rFonts w:ascii="Arial" w:eastAsia="Times New Roman" w:hAnsi="Arial" w:cs="Arial"/>
                <w:noProof w:val="0"/>
                <w:color w:val="000000"/>
                <w:sz w:val="20"/>
                <w:szCs w:val="20"/>
                <w:lang w:val="en-US"/>
              </w:rPr>
              <w:t>људска права, врсте људских права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Морал и етика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морала;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етике;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компоненте моралног карактера;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образложи значај одговорног и савесног поступања;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етичких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сопствену „лествицу етичких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етички стандард;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морална дилема;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модел решавања модерних дилема;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решавања моралних дилема.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Етика и морал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(централна питања) етике као научне дисциплине.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аксиологије и деонтологије као дела етичких концепција.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Морални карактер</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Појам моралног карактера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Појам моралног карактера човека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Елементи унутрашње структуре моралног карактера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Морални мотив и уверења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Одговорности, импутације, кривице и санкције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Стид и кајање и савест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Вредности и врсте вредности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Морална личност и морална културе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моралне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врлина и порока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етичког и моралног стандарда, „златног правила моралности” и моралне дилеме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етичких стандарда у решавању моралне дилеме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морал, етика, савест</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Деонтологија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обавезе и дужности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професионалних обавеза и дужности техничара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значај права на дискреционо одлучивање;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начела интегритета;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у датој ситуацији, факторе који утичу на подривање интегритета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морално девијантног понашања;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наведе теже облике морално девијантног понашања;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морално девијантне облике поступања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последице морално девијантног поступања;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моралитета и легалитета у поступању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моралне референце лојалности;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моралног ауторитета;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коришћења моралног ауторитета у поступању службеника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Моралне обавезе и дужности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Професионално-правне обавезе и дужности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дужности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Врсте дужности у зависности ко их одређује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Врсте дужности у зависности које су садржине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Професионалне обавезе и дужности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Дужност према себи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o Дужност према породици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Дужност према другима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Дужност према служби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концепти ауторитета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Интегритет техничара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Морални основ ауторитета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Значај моралног ауторитета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Решавање конфликта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Процесни значај моралног карактера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Морално девијантно понашање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Корени морално девијантног понашања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Утицај васпитања и социјализације на формирање моралне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Врсте тежих облика морално девијантног понашања службеника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Морални цинизам и нихилизам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Моралитет и легалитет</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деонтологија, дужност, обавеза, девијантно понашање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Кодекс професионалне етике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елементе Кодекса професионалне етике у приватном обезбеђењу;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Кодекса професионалне етике у приватном обезбеђењу;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своје личне способности неопходне за разумевање друштва коме служи, а у складу са одредбама Кодекса приватног обезбеђења,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Суда части у професионализацији делатности приватног обезбеђења.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Концепти професионалне етике у приватном обезбеђењу;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Домен Кодекса професионалне етике у приватном обезбеђењу;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Кодекса професионалне етике у приватном обезбеђењу;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Суд части.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кодекс понашања, Суд части.</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ученике упознати са циљевима и исходима, планом рада и начинима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Предмет се реализује кроз теоријску наставу при чему се одељење не дели на групе.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реализације наставе – Настава се реализује у учионици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(шта је то што ученик треба да зна/уме да ради по завршетку часа).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друге садржаје који ефикасније доприносе остваривању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остваривање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сваког модула/теме ученике упознати са циљевима и исходима, планом рада и начинима оцењивања. Увод у проучавање предмета је може се урадити улазним упитником (о информисаности о Основним људским правима и општем знању о моралним начелима у свакодневном животу), тиме би се извршило подсећање ученика на неке од тема које су биле предмет породичног васпитања и основног образовања. Могуће је и правити мапу ума на тему – основних људских права, врлина и порока, етичких стандарда, изградње лествице етичких вредности.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Прву тему – </w:t>
      </w:r>
      <w:r w:rsidRPr="00322B0F">
        <w:rPr>
          <w:rFonts w:ascii="Arial" w:eastAsia="Times New Roman" w:hAnsi="Arial" w:cs="Arial"/>
          <w:b/>
          <w:bCs/>
          <w:noProof w:val="0"/>
          <w:color w:val="000000"/>
          <w:sz w:val="20"/>
          <w:szCs w:val="20"/>
          <w:lang w:val="en-US"/>
        </w:rPr>
        <w:t>Људска права и основне слободе – </w:t>
      </w:r>
      <w:r w:rsidRPr="00322B0F">
        <w:rPr>
          <w:rFonts w:ascii="Arial" w:eastAsia="Times New Roman" w:hAnsi="Arial" w:cs="Arial"/>
          <w:noProof w:val="0"/>
          <w:color w:val="000000"/>
          <w:sz w:val="20"/>
          <w:szCs w:val="20"/>
          <w:lang w:val="en-US"/>
        </w:rPr>
        <w:t>реализовати путем примера који су њима блиски, везани за квалификацију за коју се школују или их интересује. Норме проучавати преко нормативе и аката међународног права које су као такве имплементиране у унутрашњем праву Републике Србије (Универзална декларација о људским правима, Европска конвенција о људским правима и основним слободама, Међународни пакт о грађанским и политичким правима, Међународна конвенција о укидању свих облика расне дискриминације, Конвенција против мучења и других свирепих, нечовечних или понижавајућих казни или мучења, Европска конвенција о спречавању мучења и нечовечних или понижавајућих казни или поступака).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Друга тема </w:t>
      </w:r>
      <w:r w:rsidRPr="00322B0F">
        <w:rPr>
          <w:rFonts w:ascii="Arial" w:eastAsia="Times New Roman" w:hAnsi="Arial" w:cs="Arial"/>
          <w:b/>
          <w:bCs/>
          <w:noProof w:val="0"/>
          <w:color w:val="000000"/>
          <w:sz w:val="20"/>
          <w:szCs w:val="20"/>
          <w:lang w:val="en-US"/>
        </w:rPr>
        <w:t>– Морал и етика – </w:t>
      </w:r>
      <w:r w:rsidRPr="00322B0F">
        <w:rPr>
          <w:rFonts w:ascii="Arial" w:eastAsia="Times New Roman" w:hAnsi="Arial" w:cs="Arial"/>
          <w:noProof w:val="0"/>
          <w:color w:val="000000"/>
          <w:sz w:val="20"/>
          <w:szCs w:val="20"/>
          <w:lang w:val="en-US"/>
        </w:rPr>
        <w:t>реализовати путем примера који ученици препознају, (односи у породици, школи, саобраћају), као и анализи елемената моралне личности и моралних вредности.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Трећа тема – </w:t>
      </w:r>
      <w:r w:rsidRPr="00322B0F">
        <w:rPr>
          <w:rFonts w:ascii="Arial" w:eastAsia="Times New Roman" w:hAnsi="Arial" w:cs="Arial"/>
          <w:b/>
          <w:bCs/>
          <w:noProof w:val="0"/>
          <w:color w:val="000000"/>
          <w:sz w:val="20"/>
          <w:szCs w:val="20"/>
          <w:lang w:val="en-US"/>
        </w:rPr>
        <w:t>Деонтологија – </w:t>
      </w:r>
      <w:r w:rsidRPr="00322B0F">
        <w:rPr>
          <w:rFonts w:ascii="Arial" w:eastAsia="Times New Roman" w:hAnsi="Arial" w:cs="Arial"/>
          <w:noProof w:val="0"/>
          <w:color w:val="000000"/>
          <w:sz w:val="20"/>
          <w:szCs w:val="20"/>
          <w:lang w:val="en-US"/>
        </w:rPr>
        <w:t>реализовати путем примера које ученици препознају кроз примену одређених радњи које произилазе из њихових обавеза, односно дужности у које могу да се идентификују са обавезама и дужностима у пословима које ће моћи да примене у будућем раду. У компарацији обавеза, односно дужности из живота и обавеза и дужности из области обезбеђења могу се користити различити нормативни извори. У том смислу могуће је користити различите врсте квизова, дебата (за и против) кроз тимски рад у групама које бране своје ставове.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четврте теме </w:t>
      </w:r>
      <w:r w:rsidRPr="00322B0F">
        <w:rPr>
          <w:rFonts w:ascii="Arial" w:eastAsia="Times New Roman" w:hAnsi="Arial" w:cs="Arial"/>
          <w:b/>
          <w:bCs/>
          <w:noProof w:val="0"/>
          <w:color w:val="000000"/>
          <w:sz w:val="20"/>
          <w:szCs w:val="20"/>
          <w:lang w:val="en-US"/>
        </w:rPr>
        <w:t>Кодекс професионалне етике </w:t>
      </w:r>
      <w:r w:rsidRPr="00322B0F">
        <w:rPr>
          <w:rFonts w:ascii="Arial" w:eastAsia="Times New Roman" w:hAnsi="Arial" w:cs="Arial"/>
          <w:noProof w:val="0"/>
          <w:color w:val="000000"/>
          <w:sz w:val="20"/>
          <w:szCs w:val="20"/>
          <w:lang w:val="en-US"/>
        </w:rPr>
        <w:t>обрадити кодекс професионалне етике приватног обезбеђења, затим кодекс понашања државних службеника. Ученици могу самостално да истраже етичке кодксе различитих иснституција а затим кроз групни рад да израде сопствени кодекс понашања за одређено предузеће које су основали у оквиру предмета Предузетништво у првом полугодишту четвртог разреда.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Предузетништво</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пословних и предузетничких знања, вештина, вредности, ставова;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формулисање и процену пословних идеја и израду једноставног пословног плана мале фирме;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врстама предузетништва, начином отпочињања пословања и стартап екосистемом;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вештина комуникације са окружењем и вештина за тимски рад;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коришћења разноврсних извора знања, критичког размишљања и оцене сопственог 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личних и професионалних ставова и интереса за даљи професионални развој.</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четврти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8"/>
        <w:gridCol w:w="3853"/>
        <w:gridCol w:w="1000"/>
        <w:gridCol w:w="1549"/>
        <w:gridCol w:w="1912"/>
        <w:gridCol w:w="105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Основе предузетништва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Пословни план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56"/>
        <w:gridCol w:w="6118"/>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Основе предузетништва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значај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основне карактеристике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доведе у везу појмове иновативност, предузимљивост и предузетништво;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различите врсте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друштвеног (социјалног)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и значај информационо комуникационих технологија за савремено пословање;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карактеристике дигиталног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примере предузетништва из локалног окружења и дате области;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стартап екосистема: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различите начине отпочињања посла у локалној заједници 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 програме креиране за стартап бизнис у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правне форме пословних субјеката у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основне кораке за регистрацију пословних субјеката у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упореди облике нефинансијске и финансијске </w:t>
            </w:r>
            <w:r w:rsidRPr="00322B0F">
              <w:rPr>
                <w:rFonts w:ascii="Arial" w:eastAsia="Times New Roman" w:hAnsi="Arial" w:cs="Arial"/>
                <w:noProof w:val="0"/>
                <w:color w:val="000000"/>
                <w:sz w:val="20"/>
                <w:szCs w:val="20"/>
                <w:lang w:val="en-US"/>
              </w:rPr>
              <w:lastRenderedPageBreak/>
              <w:t>подршке;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могуће начине финансирања пословне идеје.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и значај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Мотиви предузетника;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Основне одреднице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Информационо-комуникационе технологије (ИКТ) у пословању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Предузетништво и дигитално пословање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Профил и карактеристике успешног предузетника;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Оцена предузетничких предиспозиција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Стартап екосистем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Правни оквир за развој предузетништва и стартап бизниса у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Институције и инфраструктура за подршку предузетништву и стартап бизнису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Регистрација привредних субејката у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Финансијска и нефинансијска подршка развоју предузетништва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финансирања пословне идеје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предузетништво, предузетник, финансирање предузетника, оснивање привредних субјеката, стартап екосистем</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 </w:t>
            </w:r>
            <w:r w:rsidRPr="00322B0F">
              <w:rPr>
                <w:rFonts w:ascii="Arial" w:eastAsia="Times New Roman" w:hAnsi="Arial" w:cs="Arial"/>
                <w:b/>
                <w:bCs/>
                <w:noProof w:val="0"/>
                <w:color w:val="000000"/>
                <w:sz w:val="20"/>
                <w:szCs w:val="20"/>
                <w:lang w:val="en-US"/>
              </w:rPr>
              <w:t>Пословни план</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креативне технике приликом избора пословне идеје;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садржај и значај бизнис плана;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планирања људских ресурса за потребе организације;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претходно прикупљене информације са тржишта о конкуренцији и купцима;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шансе и претње из окружења, као и предности и изазове;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интерне и екстерне факторе предузетничког окружења;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маркетинг план за одабрану пословну идеју;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састави једноставан финансијски план за одабрану пословну идеју;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биланс стања, биланс успеха и ток готовине;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израчуна преломну тачку рентабилности на одговарајућем примеру;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учествује у изради једноставног пословног плана за дефинисану пословну идеју;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презентује пословни план за дефинисану пословну идеју.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Трагање за пословном идејом- како је препознати?;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Бизнис план- како оценити пословну идеју?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Структура бизнис плана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Људски ресурси у реализацији пословних подухвата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Тржишне могућности за реализацију пословне идеје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Истраживање тржишта-прикупљање и анализирање информација о купцима и конкуренцији;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SWOT анализа; PEST анализа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Елементи маркетинг микса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Финансијски извештаји: биланс стања, биланс успеха, биланс токова готовине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Преломна тачка рентабилности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бизнис плана за сопствену бизнис идеју;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Презентација појединачних/групних бизнис планова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noProof w:val="0"/>
                <w:color w:val="000000"/>
                <w:sz w:val="20"/>
                <w:szCs w:val="20"/>
                <w:lang w:val="en-US"/>
              </w:rPr>
              <w:t>пословна идеја, SWOT анализа, PEST анализа, маркетинг план, финансијски план, бизнис план</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Облици наставе</w:t>
      </w:r>
      <w:r w:rsidRPr="00322B0F">
        <w:rPr>
          <w:rFonts w:ascii="Arial" w:eastAsia="Times New Roman" w:hAnsi="Arial" w:cs="Arial"/>
          <w:noProof w:val="0"/>
          <w:color w:val="000000"/>
          <w:sz w:val="20"/>
          <w:szCs w:val="20"/>
          <w:lang w:val="en-US"/>
        </w:rPr>
        <w:t>: настава се реализује кроз вежбе.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Место реализације наставе</w:t>
      </w:r>
      <w:r w:rsidRPr="00322B0F">
        <w:rPr>
          <w:rFonts w:ascii="Arial" w:eastAsia="Times New Roman" w:hAnsi="Arial" w:cs="Arial"/>
          <w:noProof w:val="0"/>
          <w:color w:val="000000"/>
          <w:sz w:val="20"/>
          <w:szCs w:val="20"/>
          <w:lang w:val="en-US"/>
        </w:rPr>
        <w:t>: кабинет за предузетништво или учионица опремљена аудио-визуелним средствима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Подела одељења на групе</w:t>
      </w:r>
      <w:r w:rsidRPr="00322B0F">
        <w:rPr>
          <w:rFonts w:ascii="Arial" w:eastAsia="Times New Roman" w:hAnsi="Arial" w:cs="Arial"/>
          <w:noProof w:val="0"/>
          <w:color w:val="000000"/>
          <w:sz w:val="20"/>
          <w:szCs w:val="20"/>
          <w:lang w:val="en-US"/>
        </w:rPr>
        <w:t>: одељење се, приликом реализације вежби, дели на две групе.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 планирању наставног процеса наставник, на основу циљева предмета и исхода, </w:t>
      </w:r>
      <w:r w:rsidRPr="00322B0F">
        <w:rPr>
          <w:rFonts w:ascii="Arial" w:eastAsia="Times New Roman" w:hAnsi="Arial" w:cs="Arial"/>
          <w:b/>
          <w:bCs/>
          <w:noProof w:val="0"/>
          <w:color w:val="000000"/>
          <w:sz w:val="20"/>
          <w:szCs w:val="20"/>
          <w:lang w:val="en-US"/>
        </w:rPr>
        <w:t>самостално планира број часова обраде, утврђивања, као и методе и облике рада</w:t>
      </w:r>
      <w:r w:rsidRPr="00322B0F">
        <w:rPr>
          <w:rFonts w:ascii="Arial" w:eastAsia="Times New Roman" w:hAnsi="Arial" w:cs="Arial"/>
          <w:noProof w:val="0"/>
          <w:color w:val="000000"/>
          <w:sz w:val="20"/>
          <w:szCs w:val="20"/>
          <w:lang w:val="en-US"/>
        </w:rPr>
        <w:t>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w:t>
      </w:r>
      <w:r w:rsidRPr="00322B0F">
        <w:rPr>
          <w:rFonts w:ascii="Arial" w:eastAsia="Times New Roman" w:hAnsi="Arial" w:cs="Arial"/>
          <w:b/>
          <w:bCs/>
          <w:noProof w:val="0"/>
          <w:color w:val="000000"/>
          <w:sz w:val="20"/>
          <w:szCs w:val="20"/>
          <w:lang w:val="en-US"/>
        </w:rPr>
        <w:t>Број часова по препорученим садржајима није унапред дефинисан и наставник треба да га прилагоди динамици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Дефинисани </w:t>
      </w:r>
      <w:r w:rsidRPr="00322B0F">
        <w:rPr>
          <w:rFonts w:ascii="Arial" w:eastAsia="Times New Roman" w:hAnsi="Arial" w:cs="Arial"/>
          <w:b/>
          <w:bCs/>
          <w:noProof w:val="0"/>
          <w:color w:val="000000"/>
          <w:sz w:val="20"/>
          <w:szCs w:val="20"/>
          <w:lang w:val="en-US"/>
        </w:rPr>
        <w:t>исходи у програму предмета су различитог нивоа</w:t>
      </w:r>
      <w:r w:rsidRPr="00322B0F">
        <w:rPr>
          <w:rFonts w:ascii="Arial" w:eastAsia="Times New Roman" w:hAnsi="Arial" w:cs="Arial"/>
          <w:noProof w:val="0"/>
          <w:color w:val="000000"/>
          <w:sz w:val="20"/>
          <w:szCs w:val="20"/>
          <w:lang w:val="en-US"/>
        </w:rPr>
        <w:t xml:space="preserve">. Исходи нижег нивоа захтевају од ученика да наведу чињенице, дефинишу појмове или репродукују чињенице и поступке. Сложенији исходи траже од ученика </w:t>
      </w:r>
      <w:r w:rsidRPr="00322B0F">
        <w:rPr>
          <w:rFonts w:ascii="Arial" w:eastAsia="Times New Roman" w:hAnsi="Arial" w:cs="Arial"/>
          <w:noProof w:val="0"/>
          <w:color w:val="000000"/>
          <w:sz w:val="20"/>
          <w:szCs w:val="20"/>
          <w:lang w:val="en-US"/>
        </w:rPr>
        <w:lastRenderedPageBreak/>
        <w:t>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да изврши </w:t>
      </w:r>
      <w:r w:rsidRPr="00322B0F">
        <w:rPr>
          <w:rFonts w:ascii="Arial" w:eastAsia="Times New Roman" w:hAnsi="Arial" w:cs="Arial"/>
          <w:b/>
          <w:bCs/>
          <w:noProof w:val="0"/>
          <w:color w:val="000000"/>
          <w:sz w:val="20"/>
          <w:szCs w:val="20"/>
          <w:lang w:val="en-US"/>
        </w:rPr>
        <w:t>операционализацију исхода</w:t>
      </w:r>
      <w:r w:rsidRPr="00322B0F">
        <w:rPr>
          <w:rFonts w:ascii="Arial" w:eastAsia="Times New Roman" w:hAnsi="Arial" w:cs="Arial"/>
          <w:noProof w:val="0"/>
          <w:color w:val="000000"/>
          <w:sz w:val="20"/>
          <w:szCs w:val="20"/>
          <w:lang w:val="en-US"/>
        </w:rPr>
        <w:t>, да сложени исход, за чију је реализацију потребно више времена и активности, </w:t>
      </w:r>
      <w:r w:rsidRPr="00322B0F">
        <w:rPr>
          <w:rFonts w:ascii="Arial" w:eastAsia="Times New Roman" w:hAnsi="Arial" w:cs="Arial"/>
          <w:b/>
          <w:bCs/>
          <w:noProof w:val="0"/>
          <w:color w:val="000000"/>
          <w:sz w:val="20"/>
          <w:szCs w:val="20"/>
          <w:lang w:val="en-US"/>
        </w:rPr>
        <w:t>разложи на више мањих исхода</w:t>
      </w:r>
      <w:r w:rsidRPr="00322B0F">
        <w:rPr>
          <w:rFonts w:ascii="Arial" w:eastAsia="Times New Roman" w:hAnsi="Arial" w:cs="Arial"/>
          <w:noProof w:val="0"/>
          <w:color w:val="000000"/>
          <w:sz w:val="20"/>
          <w:szCs w:val="20"/>
          <w:lang w:val="en-US"/>
        </w:rPr>
        <w:t>.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остваривање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Препорука је да се настава реализује кроз различите </w:t>
      </w:r>
      <w:r w:rsidRPr="00322B0F">
        <w:rPr>
          <w:rFonts w:ascii="Arial" w:eastAsia="Times New Roman" w:hAnsi="Arial" w:cs="Arial"/>
          <w:b/>
          <w:bCs/>
          <w:noProof w:val="0"/>
          <w:color w:val="000000"/>
          <w:sz w:val="20"/>
          <w:szCs w:val="20"/>
          <w:lang w:val="en-US"/>
        </w:rPr>
        <w:t>пројектне задатке</w:t>
      </w:r>
      <w:r w:rsidRPr="00322B0F">
        <w:rPr>
          <w:rFonts w:ascii="Arial" w:eastAsia="Times New Roman" w:hAnsi="Arial" w:cs="Arial"/>
          <w:noProof w:val="0"/>
          <w:color w:val="000000"/>
          <w:sz w:val="20"/>
          <w:szCs w:val="20"/>
          <w:lang w:val="en-US"/>
        </w:rPr>
        <w:t>. Рад на пројекту укључује све ученике у групи. Да би био успешан група треба да „прерасте” у тим. Иако се ради о 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 реализацији тема подстицати ученике да користе што различитије </w:t>
      </w:r>
      <w:r w:rsidRPr="00322B0F">
        <w:rPr>
          <w:rFonts w:ascii="Arial" w:eastAsia="Times New Roman" w:hAnsi="Arial" w:cs="Arial"/>
          <w:b/>
          <w:bCs/>
          <w:noProof w:val="0"/>
          <w:color w:val="000000"/>
          <w:sz w:val="20"/>
          <w:szCs w:val="20"/>
          <w:lang w:val="en-US"/>
        </w:rPr>
        <w:t>изворе информација</w:t>
      </w:r>
      <w:r w:rsidRPr="00322B0F">
        <w:rPr>
          <w:rFonts w:ascii="Arial" w:eastAsia="Times New Roman" w:hAnsi="Arial" w:cs="Arial"/>
          <w:noProof w:val="0"/>
          <w:color w:val="000000"/>
          <w:sz w:val="20"/>
          <w:szCs w:val="20"/>
          <w:lang w:val="en-US"/>
        </w:rPr>
        <w:t> 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Основе предузетништва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постицај стартап бизниса. Мотивисати </w:t>
      </w:r>
      <w:r w:rsidRPr="00322B0F">
        <w:rPr>
          <w:rFonts w:ascii="Arial" w:eastAsia="Times New Roman" w:hAnsi="Arial" w:cs="Arial"/>
          <w:noProof w:val="0"/>
          <w:color w:val="000000"/>
          <w:sz w:val="20"/>
          <w:szCs w:val="20"/>
          <w:lang w:val="en-US"/>
        </w:rPr>
        <w:lastRenderedPageBreak/>
        <w:t>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Стартап екосистем</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Регистрација привредних субјеката и подршка предузетништву као препоручни садржаји су погодни за реализацију пројектног задатка</w:t>
      </w:r>
      <w:r w:rsidRPr="00322B0F">
        <w:rPr>
          <w:rFonts w:ascii="Arial" w:eastAsia="Times New Roman" w:hAnsi="Arial" w:cs="Arial"/>
          <w:noProof w:val="0"/>
          <w:color w:val="000000"/>
          <w:sz w:val="20"/>
          <w:szCs w:val="20"/>
          <w:lang w:val="en-US"/>
        </w:rPr>
        <w:t>. Једна групе ученика може да обрађује тему законске регулативе у функцији развоја предузетништва у Србији, друга група кораке при регистрацији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Пословни план</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Током остваривања ове теме, ученици треба, </w:t>
      </w:r>
      <w:r w:rsidRPr="00322B0F">
        <w:rPr>
          <w:rFonts w:ascii="Arial" w:eastAsia="Times New Roman" w:hAnsi="Arial" w:cs="Arial"/>
          <w:b/>
          <w:bCs/>
          <w:noProof w:val="0"/>
          <w:color w:val="000000"/>
          <w:sz w:val="20"/>
          <w:szCs w:val="20"/>
          <w:lang w:val="en-US"/>
        </w:rPr>
        <w:t>кроз пројектни задатак</w:t>
      </w:r>
      <w:r w:rsidRPr="00322B0F">
        <w:rPr>
          <w:rFonts w:ascii="Arial" w:eastAsia="Times New Roman" w:hAnsi="Arial" w:cs="Arial"/>
          <w:noProof w:val="0"/>
          <w:color w:val="000000"/>
          <w:sz w:val="20"/>
          <w:szCs w:val="20"/>
          <w:lang w:val="en-US"/>
        </w:rPr>
        <w:t>,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индентификaцију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остваривања програма препуручује се иницијални тест (иницијална процена) у којем ће се испитати колико су ученици упознати са основим појмовима у предузетништву, примерима из окружења и свог подручја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процесу оцењивања добро је користити </w:t>
      </w:r>
      <w:r w:rsidRPr="00322B0F">
        <w:rPr>
          <w:rFonts w:ascii="Arial" w:eastAsia="Times New Roman" w:hAnsi="Arial" w:cs="Arial"/>
          <w:b/>
          <w:bCs/>
          <w:noProof w:val="0"/>
          <w:color w:val="000000"/>
          <w:sz w:val="20"/>
          <w:szCs w:val="20"/>
          <w:lang w:val="en-US"/>
        </w:rPr>
        <w:t>портфолио</w:t>
      </w:r>
      <w:r w:rsidRPr="00322B0F">
        <w:rPr>
          <w:rFonts w:ascii="Arial" w:eastAsia="Times New Roman" w:hAnsi="Arial" w:cs="Arial"/>
          <w:noProof w:val="0"/>
          <w:color w:val="000000"/>
          <w:sz w:val="20"/>
          <w:szCs w:val="20"/>
          <w:lang w:val="en-US"/>
        </w:rPr>
        <w:t> (збиркa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w:t>
      </w:r>
      <w:r w:rsidRPr="00322B0F">
        <w:rPr>
          <w:rFonts w:ascii="Arial" w:eastAsia="Times New Roman" w:hAnsi="Arial" w:cs="Arial"/>
          <w:noProof w:val="0"/>
          <w:color w:val="000000"/>
          <w:sz w:val="20"/>
          <w:szCs w:val="20"/>
          <w:lang w:val="en-US"/>
        </w:rPr>
        <w:lastRenderedPageBreak/>
        <w:t>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садржати јасне аспекте и индикаторе вредновања. Приликом оцене пословног плана, могу се користити већ постојећи обрасци прилагођени узрасту и ученичким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w:t>
      </w:r>
      <w:r w:rsidRPr="00322B0F">
        <w:rPr>
          <w:rFonts w:ascii="Arial" w:eastAsia="Times New Roman" w:hAnsi="Arial" w:cs="Arial"/>
          <w:i/>
          <w:iCs/>
          <w:noProof w:val="0"/>
          <w:color w:val="000000"/>
          <w:sz w:val="20"/>
          <w:szCs w:val="20"/>
          <w:lang w:val="en-US"/>
        </w:rPr>
        <w:t>outcome assessment (testing, forms, descriptiv/numerical)</w:t>
      </w:r>
      <w:r w:rsidRPr="00322B0F">
        <w:rPr>
          <w:rFonts w:ascii="Arial" w:eastAsia="Times New Roman" w:hAnsi="Arial" w:cs="Arial"/>
          <w:noProof w:val="0"/>
          <w:color w:val="000000"/>
          <w:sz w:val="20"/>
          <w:szCs w:val="20"/>
          <w:lang w:val="en-US"/>
        </w:rPr>
        <w:t>, могу се наћи различити инструменти за оцењивање и праћење.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 ...),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 </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изборног програма: Право интелектуалне својине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правима интелектуалне својине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о неопходности поштовања права интелектуалне својине и прихватању одговорности за непоштовање тих права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о важности безбедног прегледања и преузимања докумената на интернету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ставова о важности праћења промена правних прописа који се односе на права интелектуалне својине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примену знања и вештина при доношењу одлука и решавању проблема из свакодневног живота и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75"/>
        <w:gridCol w:w="5585"/>
        <w:gridCol w:w="1144"/>
        <w:gridCol w:w="785"/>
        <w:gridCol w:w="1410"/>
        <w:gridCol w:w="775"/>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Ауторско право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Право индустријске својине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Комерцијални симболи и нелојална конкуренција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79"/>
        <w:gridCol w:w="6195"/>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Ауторско право</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права интелектуалне својине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права интелектуалне својине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ауторско право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права која чине садржину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ограничења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субјекте: аутор, коаутор, носилац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ауторских дела и повеже их са њиховом заштитом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оригиналне презентације на задате теме (поштујући ауторска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интелектуалне творевине у дигиталној форми и мултимедијална дела на примерима из праксе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Интелектуално стваралаштво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права интелектуалне својине и врсте тих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Садржина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Ограничења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Ауторско дело (аутор, коаутор, носилац ауторског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ауторских дела и њихова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Интелектуалне творевине у дигиталној форми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Мултимедијална дела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врсте права интелектуалне својине, ауторско право, ауторско дело</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Право индустријске својине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значај духовних креација за комерцијалне сврхе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значај истраживања развоја и производње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појмове у области интелектуалне – индустријске својине – проналазак и патент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права носиоца (власника) патента и сврху патентне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лиценцу и њену доступност јавности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облике и начине заштите права интелектуалне својине – индустријске својине на примерима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облике промета права интелектуалне својине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ауторско право и право индустријске својине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заштите права интелектуалне својине – индустријске својине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значај права индустријске својине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Знања и искуства као резултат проналазачког рада (у индустријској производњи, занатској или услужној делатности и сл.)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проналаска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Обим и садржина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Ограничења и заштита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Патент и лиценца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промета права интелектуалне својине (конститутивни облик и транслативни облик)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Облици који се могу сврстати у категорију патента или техничких унапређења (користан предлог, корисна идеја, индустријски дизајн – модел)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Разлике између ауторског права и права индустријске својине: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Природа предмета тих права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Различити начини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Дужина трајања заштите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Заштита права интелектуалне својине – индустријске својине </w:t>
            </w:r>
            <w:r w:rsidRPr="00322B0F">
              <w:rPr>
                <w:rFonts w:ascii="Arial" w:eastAsia="Times New Roman" w:hAnsi="Arial" w:cs="Arial"/>
                <w:noProof w:val="0"/>
                <w:color w:val="000000"/>
                <w:sz w:val="20"/>
                <w:szCs w:val="20"/>
                <w:lang w:val="en-US"/>
              </w:rPr>
              <w:lastRenderedPageBreak/>
              <w:t>кроз облигационо, привредно, радно, управно и кривично право</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w:t>
            </w:r>
            <w:r w:rsidRPr="00322B0F">
              <w:rPr>
                <w:rFonts w:ascii="Arial" w:eastAsia="Times New Roman" w:hAnsi="Arial" w:cs="Arial"/>
                <w:i/>
                <w:iCs/>
                <w:noProof w:val="0"/>
                <w:color w:val="000000"/>
                <w:sz w:val="20"/>
                <w:szCs w:val="20"/>
                <w:lang w:val="en-US"/>
              </w:rPr>
              <w:t> право индустријске својине, проналазак, патент, заштита права интелектуалне својине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Комерцијални симболи и нелојална конкуренција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појмове жиг, пословно име и ознака географског порекла као комерцијалне симболе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значај комерцијалних симбола за развијање квалитета роба и услуга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заштите комерцијалних симбола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радње нелојалне конкуренције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креира примере комерцијалних симбола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„Кnow-how” као резултат проналазачког рада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Комерцијални симболи (жиг, пословно име, ознака географског порекла)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Значај комерцијалних симбола за развијање квалитета роба и услуга (тржиште и маркетинг)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и радње нелојалне конкуренције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Проузроковање забуне на тржишту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„Кnow-how” (знати како) – као резултат проналазачког рада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комерцијални симболи, нелојална конкуренција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Настава је теоријска и реализује се у учионици</w:t>
      </w:r>
      <w:r w:rsidRPr="00322B0F">
        <w:rPr>
          <w:rFonts w:ascii="Arial" w:eastAsia="Times New Roman" w:hAnsi="Arial" w:cs="Arial"/>
          <w:noProof w:val="0"/>
          <w:color w:val="000000"/>
          <w:sz w:val="20"/>
          <w:szCs w:val="20"/>
          <w:lang w:val="en-US"/>
        </w:rPr>
        <w:t>.</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наставе и учења предмета </w:t>
      </w:r>
      <w:r w:rsidRPr="00322B0F">
        <w:rPr>
          <w:rFonts w:ascii="Arial" w:eastAsia="Times New Roman" w:hAnsi="Arial" w:cs="Arial"/>
          <w:i/>
          <w:iCs/>
          <w:noProof w:val="0"/>
          <w:color w:val="000000"/>
          <w:sz w:val="20"/>
          <w:szCs w:val="20"/>
          <w:lang w:val="en-US"/>
        </w:rPr>
        <w:t>Право интелектуалне својине</w:t>
      </w:r>
      <w:r w:rsidRPr="00322B0F">
        <w:rPr>
          <w:rFonts w:ascii="Arial" w:eastAsia="Times New Roman" w:hAnsi="Arial" w:cs="Arial"/>
          <w:noProof w:val="0"/>
          <w:color w:val="000000"/>
          <w:sz w:val="20"/>
          <w:szCs w:val="20"/>
          <w:lang w:val="en-US"/>
        </w:rPr>
        <w:t> заснован је на тематском приступу. Теме нису међусобно независне и неопходно је да се реализују по редоследу како су изложене због природе и условљености наставних садржаја које обрађују, као и због повезаности садржаја и нивоа исхода учења.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На почетку сваке теме наставник упознаје ученике са њеним циљем.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реализацији одређује дубину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разноврсна методска решења, велики број примера и коришћење информација из различитих извора.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ПРВОЈ ТЕМИ Ауторско право </w:t>
      </w:r>
      <w:r w:rsidRPr="00322B0F">
        <w:rPr>
          <w:rFonts w:ascii="Arial" w:eastAsia="Times New Roman" w:hAnsi="Arial" w:cs="Arial"/>
          <w:noProof w:val="0"/>
          <w:color w:val="000000"/>
          <w:sz w:val="20"/>
          <w:szCs w:val="20"/>
          <w:lang w:val="en-US"/>
        </w:rPr>
        <w:t>наставник треба да нагласи да је главна сврха права интелектуалне својине да подстакне креативност и иновације. То је могуће уколико проналазачи, аутори и други креатори интелектуалних добара добију праведну награду за свој рад и да од тог рада могу да живе. Такође, наставник наглашава да се права интелектуалне својине према облику стваралаштва деле на ауторско право и сродна права, с једне стране, и право индустријске својине, с друге стране. Ауторско право и сродна права представљају групу права којим се аутор штити поводом свог дела које је најчешће из области књижевности, уметности или науке. Права интелектуалне својине имају циљ да спрече друге да без дозволе копирају или користе заштићена права њихових носилаца. У обиму и дубини реализације препоручених садржаја о ауторском праву наставник прати прописане исходе и према њима комбинује разноврсне наставне методе, истраживачки рад, пројектни задатак, студију случаја, дискусију, рад на тексту и др. Акценат треба да буде на већем ангажовању ученика у повезивању примера и ситуација из реалног живота кроз пројектну наставу, истраживачки рад и студију случаја.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ДРУГОЈ ТЕМИ Право индустријске својине </w:t>
      </w:r>
      <w:r w:rsidRPr="00322B0F">
        <w:rPr>
          <w:rFonts w:ascii="Arial" w:eastAsia="Times New Roman" w:hAnsi="Arial" w:cs="Arial"/>
          <w:noProof w:val="0"/>
          <w:color w:val="000000"/>
          <w:sz w:val="20"/>
          <w:szCs w:val="20"/>
          <w:lang w:val="en-US"/>
        </w:rPr>
        <w:t>акценат је на творевинама интелектуалног стваралаштва у комерцијалне сврхе. Права индустријске својине која су најчешће заступљена јесу патент, жиг и индустријски дизан. Наставник треба да нагласи да су та права територијална права и да имају дејство само на територијама земаља где су регистрована. У центру ове теме је објашњавање проналаска, тј. обим, садржина, ограничења и заштита тог права – наставник указује на облик правне заштите тог права патент и лиценцу. Такође наставник упоређује ауторско право и право индустријске својине. Посебна пажња је на објашњењу заштите тих права коришћењем примера из реалног окружења.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У</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ТРЕЋОЈ ТЕМИ Комерцијални симболи и нелојална конкуренција </w:t>
      </w:r>
      <w:r w:rsidRPr="00322B0F">
        <w:rPr>
          <w:rFonts w:ascii="Arial" w:eastAsia="Times New Roman" w:hAnsi="Arial" w:cs="Arial"/>
          <w:noProof w:val="0"/>
          <w:color w:val="000000"/>
          <w:sz w:val="20"/>
          <w:szCs w:val="20"/>
          <w:lang w:val="en-US"/>
        </w:rPr>
        <w:t>наставник објашњава комерцијалне симболе (жиг, пословно име, ознаку географског порекла) наводећи са ученицима примере из реалног окружења, на пример заштита знака или логотипа кроз релевантно право на жиг и истиче значај комерцијалних симбола за развијање квалитета роба и услуга. У том контексту повезује и радње нелојалне конкуренције и проузроковање забуне на тржишту. Наставник такође треба да истражује и проналази занимљиве примере којима ће заинтересовати ученике и подстаћи њихову радозналост и жељу да и сами истражују. На пример, ,,један од најстаријих, познатих домаћих жигова, који је и даље присутан, регистрован је 1947. године за дечји сапун, тадашње Хемијске индустрије „Мерима”, који сви препознајемо, а данас је препознатљив знак компаније „Хенкел Србија” д.о.о.’’ итд. У обради препоручених садржаја наставник комбинује разноврсне методе и примере из праксе.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У оквиру сваке теме ученике треба подстицати, усмеравати и оспособљавати за: самостално истраживање, проналажење, систематизовање и коришћење информација из различитих извора (стручна литература, интернет, </w:t>
      </w:r>
      <w:r w:rsidRPr="00322B0F">
        <w:rPr>
          <w:rFonts w:ascii="Arial" w:eastAsia="Times New Roman" w:hAnsi="Arial" w:cs="Arial"/>
          <w:noProof w:val="0"/>
          <w:color w:val="000000"/>
          <w:sz w:val="20"/>
          <w:szCs w:val="20"/>
          <w:lang w:val="en-US"/>
        </w:rPr>
        <w:lastRenderedPageBreak/>
        <w:t>уџбеници), визуелно опажање, поређење и успостављање веза између различитих наставних садржаја (са примерима из искуства и реалног окружења, садржајима других предмета и др.), тимски рад, самопроцену, образлагање одговора, презентацију својих радова и групних пројеката и ефикасну визуелну, вербалну и писану комуникацију, уз постепено усвајање правне терминологије.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Наставници треба да сарађују са наставницима предмета српски језик и књижевност, пословна информатика, рачунарство информатика, предузетништво и правни поступци и ако се укаже прилика могу организовати заједнички час поводом одређеног пројектног задатка.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напредовања ученика одвија се на сваком часу, свака активност је добра прилика за процену напредовања и давање повратне информације са препорукама шта и на који начин треба да унапреди или промени у свом учењу. Ученике треба оспособљавати и охрабривати да процењују сопствени напредак, као и напредак других ученика уз одговарајућу аргументацију, а ради њиховог оснаживања и унапређивања процеса учења. Оцењивање ученика одвија се у складу са Правилником о оцењивању.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Наставник треба да прати и оцењује ученичке активности у складу са Упутством за дидактичко-методичко остваривање програма по темама, а у складу са препорученим садржајима и нивоом утврђених исхода. </w:t>
      </w:r>
      <w:r w:rsidRPr="00322B0F">
        <w:rPr>
          <w:rFonts w:ascii="Arial" w:eastAsia="Times New Roman" w:hAnsi="Arial" w:cs="Arial"/>
          <w:noProof w:val="0"/>
          <w:color w:val="000000"/>
          <w:sz w:val="20"/>
          <w:szCs w:val="20"/>
          <w:lang w:val="en-US"/>
        </w:rPr>
        <w:t>Он треба да процени које ће методе и технике да користи у оцењивању, имајући у виду ниво исхода.</w:t>
      </w:r>
      <w:r w:rsidRPr="00322B0F">
        <w:rPr>
          <w:rFonts w:ascii="Arial" w:eastAsia="Times New Roman" w:hAnsi="Arial" w:cs="Arial"/>
          <w:i/>
          <w:iCs/>
          <w:noProof w:val="0"/>
          <w:color w:val="000000"/>
          <w:sz w:val="20"/>
          <w:szCs w:val="20"/>
          <w:lang w:val="en-US"/>
        </w:rPr>
        <w:t> Све наставне методе поменуте у Упутству за дидактичко-методичко остваривање програма предмета могу да се користе као инструменти формативног оцењивања уз добро и прецизно утврђене индикаторе и аспекте. </w:t>
      </w:r>
      <w:r w:rsidRPr="00322B0F">
        <w:rPr>
          <w:rFonts w:ascii="Arial" w:eastAsia="Times New Roman" w:hAnsi="Arial" w:cs="Arial"/>
          <w:noProof w:val="0"/>
          <w:color w:val="000000"/>
          <w:sz w:val="20"/>
          <w:szCs w:val="20"/>
          <w:lang w:val="en-US"/>
        </w:rPr>
        <w:t>Код планирања оцењивања, избора метода, техника и инструмената оцењивања, неопходно је да се прави разлика између пројектне, проблемске и истраживачке наставе, иако су врло сличне. Рад на пројекту има нагласак на продукту пројекта, проблемска настава (студија случаја) има нагласак на решавању проблема, а истраживачка настава нагласак на проналажењу информација. Стога, наставник треба да изабере најпогодније методе сходно нивоу исхода које проверава.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w:t>
      </w:r>
      <w:r w:rsidRPr="00322B0F">
        <w:rPr>
          <w:rFonts w:ascii="Arial" w:eastAsia="Times New Roman" w:hAnsi="Arial" w:cs="Arial"/>
          <w:noProof w:val="0"/>
          <w:color w:val="000000"/>
          <w:sz w:val="20"/>
          <w:szCs w:val="20"/>
          <w:lang w:val="en-US"/>
        </w:rPr>
        <w:t> може да се практикује на крају обрађене теме кроз усмено излагање или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 Провера остварености прописаних исхода може да се врши полугодишњим и годишњим тестом.</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изборног програма: Електронско пословање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70</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самостални рад у дигиталном окружењу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коришћење података е-управе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заштитом података о личности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коришћење електронског потписа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рад са електронским документима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4"/>
        <w:gridCol w:w="5386"/>
        <w:gridCol w:w="1189"/>
        <w:gridCol w:w="815"/>
        <w:gridCol w:w="1465"/>
        <w:gridCol w:w="805"/>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Е-управа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Заштита података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Електронски потпис и електронски документи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76"/>
        <w:gridCol w:w="5598"/>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Е-управа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електронске 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развој е-управе у Р.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делове е-управе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сервисе е-управе намењене правним лицима и грађанству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врсте евиденције у систему е-управе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регистра и евиденције у електронском облику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базу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функцију отворених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рад електронске писарнице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делове и начин доставе електронског поднеска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електронско управно поступање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Електронска управа у Р.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Делови е-управе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Регистри и евиденције у електронском облику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базе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Веб сајтови органа е-управе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Портал е-управе Р. Србије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Отворени подаци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Електронска писарница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Електронски поднесак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Електронско управно поступање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електронска управа, отворени подаци, електронска писарница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Заштита података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прикупљања података за обраду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обраду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општа начела при обради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обезбеђивања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електронско јединствено управно место</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евиденцију збирних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крађу идентитета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крађе идентитета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улогу Повереника за информације од јавног значаја и заштиту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поступак за подношење притужбе Поверенику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Изради притужбу Поверенику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Прикупљање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Обрада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Начела обраде података и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Обезбеђивање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Евиденција збирки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Крађа идентитета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Повереник за информације од јавног значаја и заштиту података о 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Жалба Поверенику</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Подаци о личности, електронски идентитет, информације од јавног значаја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Електронски потпис и електронски документи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електронски потпис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Наведе када и где се користи електронски потпис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електронски потпис од квалификованог електронског потписа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шта је електронски документ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поступак израде електронског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оригинал и копију електронског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Обавља припремне послове у вези са овером одштампаног примерка дигитализованог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Направи потврду о пријему електронског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функцију електронског печата у правном пословању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електронски жиг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електронску доставу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Чува и одлаже електронске документе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Појам електронског потписа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Примена електронског потписа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Квалификовани електронски потпис</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Појам електронског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Израда електронског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Овера дигиталног акта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Потврда о пријему електронског документа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Електронски печат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Електронски жиг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Електронско достављање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Електронско чување документа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Електронски потпис, електронски печат, електронска достава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Изборни програм електронско пословање се реализује кроз вежбе.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Место реализације наставе: кабинети са рачунарима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планирање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(шта је то што ученик треба да зна/уме да ради по завршетку часа).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међупредметна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друге садржаје који ефикасније доприносе остваривању исхода.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се у раду ослања на исходе која ученици достижу из предмета рачунарство и информатика, савремена пословна кореспонденција и јавна администрација. Због тога наставник мора да познаје програме ових предмета и да остварује сталну сарадњу са другим наставницима.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Препоруке за остваривање наставе: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На почетку сваког модула/теме ученике упознати са циљевима и исходима, планом рада и начинима оцењивања.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w:t>
      </w:r>
      <w:r w:rsidRPr="00322B0F">
        <w:rPr>
          <w:rFonts w:ascii="Arial" w:eastAsia="Times New Roman" w:hAnsi="Arial" w:cs="Arial"/>
          <w:noProof w:val="0"/>
          <w:color w:val="000000"/>
          <w:sz w:val="20"/>
          <w:szCs w:val="20"/>
          <w:lang w:val="en-US"/>
        </w:rPr>
        <w:lastRenderedPageBreak/>
        <w:t>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усмену и писану комуникацију).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предмета обухвата три теме: Е-управа, Заштита података и Електронски потпис и електронска. На почетку сваке теме ученике треба упознати са циљевима и исходима наставе, односно учења, планом рада и начинима оцењивања. Наставник при изради оперативних планова дефинише садржај и динамику рада водећи рачуна да се не наруши целина наставног програма, односно да сваки модул добије адекватан простор и да се планирани циљеви остваре. Наставник треба имати у виду да формирање ставова и вредности, као и овладавање вештинама представља континуирани процес. Потребно је користити различите наставне методе, велики број примера и коришћење информација из различитих извора.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сваке целине ученика је потребно оспособити за: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самостално проналажење, систематизовање и коришћење информација из различитих извора (стручна литература, интернет, уџбеници)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тимски рад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самопроцену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презентацију својих радова и групних пројеката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ефикасну визуелну, вербалну и писану комуникацију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формативном вредновању наставник мотивише ученике да размишљају реалним ситуацијама,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За сумативно оцењивање ученици би требало да решавају задатке који садрже неке аспекте истраживачког/пројектног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методе: тестове знања, активност на часу, домаћи задатак, пројектни задатак.</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Оцењивање практичне наставе и вежби у стручном образовању, остварује се и проценом практичног знања, вештина и компетенција ученика у процесу израде практичног рада и самосталности у изради практичног рада.</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изборног програма: Безбедносна култура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основним правним појмовима безбедносне културе, безбедносним ризицима и претњама.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предузимање поступака у случају угрожавања и претњи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Упознавање ученика са различитим облицима аксидената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коришћење различитих стратегија при угрожавању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код ученика хуманости, одговорности и солидарности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2"/>
        <w:gridCol w:w="5962"/>
        <w:gridCol w:w="1059"/>
        <w:gridCol w:w="727"/>
        <w:gridCol w:w="1306"/>
        <w:gridCol w:w="718"/>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Основни појмови безбедносне културе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Безбедносни ризици и претње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Субјекти безбедности и поступци при угрожавању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Појавни облици криминала и други облици угрожавања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Стратегије за решавање различитих облика угрожавања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Технике, методе и поступци у остваривању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9"/>
        <w:gridCol w:w="5855"/>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Основни појмови безбедносне културе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појам и значај безбедности, културе и безбедносне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појам идентитета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национални и културни идентитет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начине и области испољавања безбедносне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културне разлике друштва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различите културне идентитете као фактори стабилности или друштвених сукоба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Безбедност, култура, безбедносна култура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Идентитет (национални, културни)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Начини испољавања културе и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Области испољавања безбедносне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Културни обрасци као фактори идентитета и разлике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култура, безбедност, безбедносна култура, идентитет</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Безбедносни ризици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и претње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специфичне карактеристике безбедносних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обележја безбедносних ризика и претњи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безбедносне ризике и претње у сопственом окружењу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повеже безбедносне ризике из сопственог окружења и систематизује их према сличности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природу и порекло савремених безбедносних проблема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направи преглед безбедносних ризика на дигиталним платформама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Безбедносни ризици и претње (карактеристике и обележја)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Безбедноцни ризици и претње (школа, улица, саобраћај, продавница, породица, биоскоп, интернет...)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Сличности и разлике безбедносних ризика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Безбедносни проблеми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Сајбер простор и безбедносни ризици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i/>
                <w:iCs/>
                <w:noProof w:val="0"/>
                <w:color w:val="000000"/>
                <w:sz w:val="20"/>
                <w:szCs w:val="20"/>
                <w:lang w:val="en-US"/>
              </w:rPr>
              <w:t>безбедносни ризици и претње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Субјекти безбедности и поступци при угрожавању</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начине и средства превенције, спречавања и ублажавања безбедносних претњи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методе и технике за супротставаљање угрожавајућим појавама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Представи поступке и понашања субјеката примерено појавама угрожавања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Одреди надлежност субјеката безбедности у свом окружењу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Наброји овлашћења субјеката безбедности у свом окружењу (породица, улица, привредно друштво, дом здравља...)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надлежност субјеката безбедности за заштиту и безбедност у школи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Начини и средства превенције, спречавања и ублажавања безбедносних претњи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Поступци у случају појединих облика опасности и катастрофа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Понашање субјеката при појавама угрожавања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безбедности (надлежност и овлашћења)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Субјекти безбедности у школи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 xml:space="preserve">поступци у случају безбедносних </w:t>
            </w:r>
            <w:r w:rsidRPr="00322B0F">
              <w:rPr>
                <w:rFonts w:ascii="Arial" w:eastAsia="Times New Roman" w:hAnsi="Arial" w:cs="Arial"/>
                <w:i/>
                <w:iCs/>
                <w:noProof w:val="0"/>
                <w:color w:val="000000"/>
                <w:sz w:val="20"/>
                <w:szCs w:val="20"/>
                <w:lang w:val="en-US"/>
              </w:rPr>
              <w:lastRenderedPageBreak/>
              <w:t>претњи, опасности, субјекти безбедности</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 </w:t>
            </w:r>
            <w:r w:rsidRPr="00322B0F">
              <w:rPr>
                <w:rFonts w:ascii="Arial" w:eastAsia="Times New Roman" w:hAnsi="Arial" w:cs="Arial"/>
                <w:b/>
                <w:bCs/>
                <w:noProof w:val="0"/>
                <w:color w:val="000000"/>
                <w:sz w:val="20"/>
                <w:szCs w:val="20"/>
                <w:lang w:val="en-US"/>
              </w:rPr>
              <w:t>Појавни облици криминала и други облици угрожавања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различите насилне облике криминала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основна обележја различитих облика зависности и социо-патолошких појава,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психосоцијално управљање људским понашањем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основне узроке појаних облика девијантног понашања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сличности и разлике бројних појавних облика природних катастрофа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појавне облике техничко-технолошких акцидената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Насилни облици криминала (вршњачко насиље, насиље у породици, родно засновано насиље, насилни екстремизам), наркоманија и трговина дрогом, трговина људима, саобраћајни криминал, сајбер криминал;</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психо-социјални аспекти управљања људским понашањем (манипулација, обмана и спиновање),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угрожавање приватности на интернету;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природне катастрофе и техничко-технолошки акциденти,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рат и ванредна стања и кризне ситуације.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криминал, аксидент</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Стратегије за решавање различитих облика угрожавања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различите облике угрожавања;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елементе и односе различитих појавних облика угрожавања;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елементе позитивних примера за нормализацију односа у заједници;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мапира „сигурне и безбедне зоне” које нормализују понашање у заједници, у јавном простору итд;</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прелиминарне, проактивне и безбедносне стратегије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повеже стечена знања и искуство са успостављеним стратегијама личне сигурности и безбедности.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Појавни облици угрожавања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Конструктивно учешће у решавању проблема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Мапирање „сигурних и безбедних зона”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Врсте безбедносних стратегија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облици угрожавања, мапирање „сигурних и безбедних зона”, безбедносне стратегије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Технике, методе и поступци у остваривању безбедности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методе, технике и поступке за унапређење сопствене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основне феномене у области сеизмолошких, хидросферских, атмосферско-метеоролошких, биосферских, техничко-технолошких, ванредних или ратних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презентује план и развој стратегије личне безбедности у случају наступања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поступање према субјектима безбедности, када је уочена опасност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објасни обавезе одбране које проистичу из законске регулативе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хумано деловање у заједници (према појединцима или у друштвеним групама)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начине пружања помоћи и подршке угроженим појединцима или друштвеним групама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Методе, технике и поступци неопходне за сопствену безбедност</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Феномени одређених врста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Радње и поступци у случају одређених врста опасности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евакуације, пружање прве помоћи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Права и дужности грађана у области одбране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права и дужности привредних друштава, других правних лица и предузетника у области одбране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цивилна служба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поступање према субјектима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планови и стратегије личне безбедности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хуманост, солидарност и одговорност</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 </w:t>
            </w:r>
            <w:r w:rsidRPr="00322B0F">
              <w:rPr>
                <w:rFonts w:ascii="Arial" w:eastAsia="Times New Roman" w:hAnsi="Arial" w:cs="Arial"/>
                <w:i/>
                <w:iCs/>
                <w:noProof w:val="0"/>
                <w:color w:val="000000"/>
                <w:sz w:val="20"/>
                <w:szCs w:val="20"/>
                <w:lang w:val="en-US"/>
              </w:rPr>
              <w:t>технике, методе, поступци; права и дужности; хуманост и солидарност</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је теоријска и реализује се у учионици.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Програм наставе и учења предмета Безбедносна култура заснован је на тематском приступу. Теме су међусобно независне и неопходно је да се реализују по редоследу како су изложене због природе и условљености наставних садржаја које обрађују, као и због повезаности садржаја и нивоа исхода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наставник упознаје ученике са њеним циљем.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Наставник, при реализацији одређује дубину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разноврсна методска решења, велики број примера и коришћење информација из различитих извора.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Прва тема </w:t>
      </w:r>
      <w:r w:rsidRPr="00322B0F">
        <w:rPr>
          <w:rFonts w:ascii="Arial" w:eastAsia="Times New Roman" w:hAnsi="Arial" w:cs="Arial"/>
          <w:b/>
          <w:bCs/>
          <w:noProof w:val="0"/>
          <w:color w:val="000000"/>
          <w:sz w:val="20"/>
          <w:szCs w:val="20"/>
          <w:lang w:val="en-US"/>
        </w:rPr>
        <w:t>Основни појмови безбедносне културе</w:t>
      </w:r>
      <w:r w:rsidRPr="00322B0F">
        <w:rPr>
          <w:rFonts w:ascii="Arial" w:eastAsia="Times New Roman" w:hAnsi="Arial" w:cs="Arial"/>
          <w:noProof w:val="0"/>
          <w:color w:val="000000"/>
          <w:sz w:val="20"/>
          <w:szCs w:val="20"/>
          <w:lang w:val="en-US"/>
        </w:rPr>
        <w:t> чији је наставни садржај оријентисан ка стицању основних знања о концепту безбедносне културе, његовом садржају и значају, само у почетном периоду се може заснивати на методама усменог излагања и фронталној настави, на предавању, објашњавању, образлагању, описивању, систематичном и поступном излагању у којем наставник првенствено полази од појмова, појаве, ситуација и информација које су ученику блиске и познате, уз могућност да се настава постепено оријентише ка методи разговора и групном облику наставног рада. Упознавање безбедносних ризика и претњи које постоје или могу настати у реалном, ближем или даљем окружењу, треба повезати са непосредним искуствима самих ученика, као и са оним претњама и ризицима са којима су директно или посредно упознати, чиме ће се садржај предмета чвршће повезивати са искуственим и другим учењем које је, у школи и изван ње, претходило изучавању овог наставног предмета.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Тематски оквир који обухвата стицање основних знања о концепту безбедносне културе, питањима и садржајима које обухвата и вези коју остварује са учењем и образовањем за безбедносне ризике и претње. Безбедносна култура је синтагма коју граде два веома снажна и сложена концепта: безбедност и култура, те је са ученицима потребно савладати све њихове важне карактеристике, аспекте и манифестације како би се разумео и мултидисциплинарни карактер тј садржај концепта безбедносне културе. Безбедносна култура је део опште културе, обухвата знања, ставове, вештине и понашања важна за област безбедности, има превентивну улогу важну и за глобалну заједницу и за појединца са основним циљем очувања и заштите њихових вредности. Да би се правилно разумела структура и садржај безбедносне културе, морају се уважити и друштвено, историјско, односно културно наслеђе, културни обрасци као смисаони оквири оријентације и интеграције једне заједнице са свим вредностима и вредносним оријентацијама које обликују појединца и заједницу и негују специфичан начин живота. У том смислу, у односу на културне разлике и прихватљиве или неприхватљиве обрасце понашања, потребно је упознати се са нормама као посебним упутствима и специфичним смерницама које управљају и оријентишу понашање појединца или заједнице у одређеним ситуацијама, а у чијим се основама налазе вредности. Као подстицај за овај тематски оквир могу послужити примери којима се може отворити квалитетна дискусија о елементарним одликама вредности и вредносних оријентација које усмеравају и мотивишу одређена понашања појединаца и појединих друштвених група, а које се могу анализирати у односу на дихотомије као што су: демократија наспрам ауторитарности, равноправност и једнакост наспрам неравноправности (полова), религиозност наспрам атеистичкој оријентацији, традиционализам (конзервативизам) наспрам модернизма, отвореност (према свету), признање и прихватање другог наспрам непризнања или искључивости.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Друга тема </w:t>
      </w:r>
      <w:r w:rsidRPr="00322B0F">
        <w:rPr>
          <w:rFonts w:ascii="Arial" w:eastAsia="Times New Roman" w:hAnsi="Arial" w:cs="Arial"/>
          <w:b/>
          <w:bCs/>
          <w:noProof w:val="0"/>
          <w:color w:val="000000"/>
          <w:sz w:val="20"/>
          <w:szCs w:val="20"/>
          <w:lang w:val="en-US"/>
        </w:rPr>
        <w:t>Безбедносни ризици</w:t>
      </w:r>
      <w:r w:rsidRPr="00322B0F">
        <w:rPr>
          <w:rFonts w:ascii="Arial" w:eastAsia="Times New Roman" w:hAnsi="Arial" w:cs="Arial"/>
          <w:noProof w:val="0"/>
          <w:color w:val="000000"/>
          <w:sz w:val="20"/>
          <w:szCs w:val="20"/>
          <w:lang w:val="en-US"/>
        </w:rPr>
        <w:t> </w:t>
      </w:r>
      <w:r w:rsidRPr="00322B0F">
        <w:rPr>
          <w:rFonts w:ascii="Arial" w:eastAsia="Times New Roman" w:hAnsi="Arial" w:cs="Arial"/>
          <w:b/>
          <w:bCs/>
          <w:noProof w:val="0"/>
          <w:color w:val="000000"/>
          <w:sz w:val="20"/>
          <w:szCs w:val="20"/>
          <w:lang w:val="en-US"/>
        </w:rPr>
        <w:t>и претње </w:t>
      </w:r>
      <w:r w:rsidRPr="00322B0F">
        <w:rPr>
          <w:rFonts w:ascii="Arial" w:eastAsia="Times New Roman" w:hAnsi="Arial" w:cs="Arial"/>
          <w:noProof w:val="0"/>
          <w:color w:val="000000"/>
          <w:sz w:val="20"/>
          <w:szCs w:val="20"/>
          <w:lang w:val="en-US"/>
        </w:rPr>
        <w:t>(усмерено на идентификацију и мапирање различитих облика угрожавања безбедности) наставник активним разговором, организовањем и вођењем размене искустава, знања и идеја, вођењем дискусија, организовањем групног рада и истраживачких активности подстиче и мотивише ученике да се активно укључују у наставу, да из различитих расположивих извора (који могу обухватати релевантну литературу, медије и дигиталне платформе) прикупљају и размењују информације о различитим појавним облицима угрожавања безбедности, са нагласком на ризике и опасности које се јављају или се могу јавити у непосредном окружењу у којем се ученици крећу и где живе. Ученици самостално могу дизајнирати/мапирати опасности користећи и одређене рачунарске програме који аутоматски генеришу шему која помаже да се визуелно пресликају идентификоване опасности и њихове локације у непосредном окружењу ученика (школа, пут до куће, јавни простор, кућа).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Тематски оквир који обухвата активно учешће ученика у идентификовању или мапирању појавних облика угрожавања безбедности. Мапирани појавни облици угрожавања ради прегледности и систематичности сврставају </w:t>
      </w:r>
      <w:r w:rsidRPr="00322B0F">
        <w:rPr>
          <w:rFonts w:ascii="Arial" w:eastAsia="Times New Roman" w:hAnsi="Arial" w:cs="Arial"/>
          <w:noProof w:val="0"/>
          <w:color w:val="000000"/>
          <w:sz w:val="20"/>
          <w:szCs w:val="20"/>
          <w:lang w:val="en-US"/>
        </w:rPr>
        <w:lastRenderedPageBreak/>
        <w:t>се у неколико сфера (природа, друштво и техничко-технолошка сфера). Подела се може извршити и према томе да ли су ризици и претње физичко-техничке природе или социо-психолошке. На часовима се обрађују они које су ученици уочили и евидентирали у свом окружењу, али се допуњују и неким другим који према одређеним обележјима припадају наведеним сферама. Посебну пажњу треба посветити претњама тј. опасностима које долазе од других људи, резултат су деловања лица/појединца или воље/намере неке групе људи. Могу бити резултат њихове намере али и резултат нежељених инцидената и нехата или немара. Важно је да се ученици упознају и са упозоравајућим знацима (знацима раног и непосредног упозорења) у односу на опасност која им прети споља, али и у односу на појединце из сопственог окружења који могу бити насилни, или са неким другим обликом проблематичног понашања. Као подстицај за овај тематски оквир могу послужити многобројни, али пажљиво селектовани/изабрани образовни материјали на web платформама, који могу представљати одличне водиче за реаговање у различитим ситуацијама у којима ученици могу бити угрожени, природним катастрофама, људским деловањем или техничко-технолошким акцидентима.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Трећа тема </w:t>
      </w:r>
      <w:r w:rsidRPr="00322B0F">
        <w:rPr>
          <w:rFonts w:ascii="Arial" w:eastAsia="Times New Roman" w:hAnsi="Arial" w:cs="Arial"/>
          <w:b/>
          <w:bCs/>
          <w:noProof w:val="0"/>
          <w:color w:val="000000"/>
          <w:sz w:val="20"/>
          <w:szCs w:val="20"/>
          <w:lang w:val="en-US"/>
        </w:rPr>
        <w:t>Субјекти безбедности и поступци при угрожавању </w:t>
      </w:r>
      <w:r w:rsidRPr="00322B0F">
        <w:rPr>
          <w:rFonts w:ascii="Arial" w:eastAsia="Times New Roman" w:hAnsi="Arial" w:cs="Arial"/>
          <w:noProof w:val="0"/>
          <w:color w:val="000000"/>
          <w:sz w:val="20"/>
          <w:szCs w:val="20"/>
          <w:lang w:val="en-US"/>
        </w:rPr>
        <w:t>бави и реализацијом, обезбеђивањем и унапређивањем безбедности самих ученика (што укључује и упознавање основних техника, метода и поступака заштите безбедности), неопходно је да настава, осим фронталног, обухвати групни и индивидуални облик рада, вежбање и практичан рад, демонстрације и илустрације, истраживачке активности, итд. У овом тематском блоку предметне наставе значајнији удео има истраживачки и пројектни рад ученика, путем којег ће ученици успешно моћи да остваре исходе наставе дефинисане у оквиру наставног програма. Због тога се у настави овог предмета мора у што већој мери уважавати принцип очигледности, као и повезивање теорије и праксе, што обезбеђује живље и непосредније упознавање наставних садржаја и успешније остваривање циљева и исхода наставе овог изборног предмета. У овом сегменту наставе остварује се успешно повезивање наученог и примењеног, теоријских знања и практичних активности, а наставник је у могућности да уз организовање непосредне реализације различитих ученичких активности активира и мотивише ученике за учење и практичну делатност, а да истовремено овај сегмент наставе посебно успешно искористи и за проверу знања, способности и компетенција свих ученика који изучавају овај изборни предмет.</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Тематски оквир које обухвата технике, методе, средства заштите, али и поступке у остваривању безбедности ученика, као и упознавање са кључним субјектима безбедности. Овде је акценат на развијању конкретних вештина и способности код ученика у односу на препознате безбедносне проблеме у свакодневном животу. То значи да се кроз низ ситуација увежбава реаговање и поступање у односу на неки безбедносни проблем и подиже ниво спремности или могућности да ученици правовремено и исправно одговоре на хитан случај/несрећу/катастрофу. Примера ради, може се увежбавати спровођење мере евакуације у случају пожара, мере реаговања у случају упада наоружане особе у објекат школе, симулација вршњачког насиља са тачно подељеним улогама и поступцима реаговања свих кључних актера. Да би ученици у потпуности разумели улоге и реакције надлежних тела и институција у специфичним ситуацијама потребно је упознати их са надлежностима, овлашћењима и специфичним улогама које представници тих институција имају у заштити безбедности ученика (школски полицајац, ватрогасци, службеници приватног обезбеђења, медицинско особље, социјални радник и сл.). Као подстицај за овај тематски оквир може се применити пројекција документарних прилога или кампања које неки субјекти безбедности спроводе са циљем указивања на актуелне проблеме, чији значај треба нагласити и на чијем унапређивању треба појачано радити.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Четврта тема </w:t>
      </w:r>
      <w:r w:rsidRPr="00322B0F">
        <w:rPr>
          <w:rFonts w:ascii="Arial" w:eastAsia="Times New Roman" w:hAnsi="Arial" w:cs="Arial"/>
          <w:b/>
          <w:bCs/>
          <w:noProof w:val="0"/>
          <w:color w:val="000000"/>
          <w:sz w:val="20"/>
          <w:szCs w:val="20"/>
          <w:lang w:val="en-US"/>
        </w:rPr>
        <w:t>Појавни облици криминала и других облика аксидената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Тематски оквир који обухвата стицање основних знања о савременим безбедносним проблемима, као што су: насилни облици криминала (вршњачко насиље, насиље у породици, родно засновано насиље, насилни екстремизам), наркоманија и трговина дрогом, трговина људима, саобраћајни криминалитет, компјутерски криминалитет, психосоцијални аспекти управљања људским понашањем (манипулација, обмана и спиновање), природне катастрофе, техничко-технолошки акциденти и многи други. Код сваког представљања нове теме из области безбедности, укључити ученике и уважити њихове ставове и размишљања, али истовремено указујући на непримерене ставове и мишљења о разматраним темама (о смрти, насиљу, употреби оружја). Управо да би се спречили безбедносни ризици који произлазе из оваквих размишљања настава се може посебно усмерити на поучавање о опасностима употребе ватреног оружја, конзумирања алкохола или наркотика, о одговарајућим стратегијама за контролисање емоција, изражавање љутње и решавање сукоба на прикладан начин. У односу на већ обрађиване теме везане за насиље кроз садржаје других програма, у овом тематском блоку се ставља акценат и на насиље везано за екстремизам и екстремне идеје које могу бити увод у насиље и активности које могу водити чак и према тероризму. Млади имају све већи приступ информационим технологијама, где су изложени различитим информацијама и осетљивим питањима која су препуна контроверзних становишта. Дискусије на одређене осетљиве теме помажу да се идентификују заблуде и евентуални манипулативни утицаји. Зато је значајно и отворити теме везане за различите облике манипулације и злонамерне утицаје на психу и понашање људи (пропаганда, обмана, превара, спин, лажне вести), али и специфична питања угрожавања њихове приватности. Као подстицај за ове теме могу послужити бројни видео прилози и образовни материјали које промовишу релевантне и кредибилне организације као што су УНЕСКО и УНИЦЕФ, али и многе друге, које, нпр., описују одабране примере из локалне заједнице или из међународног окружења.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Пета тема </w:t>
      </w:r>
      <w:r w:rsidRPr="00322B0F">
        <w:rPr>
          <w:rFonts w:ascii="Arial" w:eastAsia="Times New Roman" w:hAnsi="Arial" w:cs="Arial"/>
          <w:b/>
          <w:bCs/>
          <w:noProof w:val="0"/>
          <w:color w:val="000000"/>
          <w:sz w:val="20"/>
          <w:szCs w:val="20"/>
          <w:lang w:val="en-US"/>
        </w:rPr>
        <w:t>Стратегије за решавање различитих облика угрожавања –</w:t>
      </w:r>
      <w:r w:rsidRPr="00322B0F">
        <w:rPr>
          <w:rFonts w:ascii="Arial" w:eastAsia="Times New Roman" w:hAnsi="Arial" w:cs="Arial"/>
          <w:noProof w:val="0"/>
          <w:color w:val="000000"/>
          <w:sz w:val="20"/>
          <w:szCs w:val="20"/>
          <w:lang w:val="en-US"/>
        </w:rPr>
        <w:t xml:space="preserve"> садржаји се оријентишу на препознавање актуелних и могућих безбедносних претњи и ризика непосредно везаних за просторе блиске самим ученицима, и у којима се ученици налазе свакодневно (кућа и школа, пут између куће и школе, јавни простори које </w:t>
      </w:r>
      <w:r w:rsidRPr="00322B0F">
        <w:rPr>
          <w:rFonts w:ascii="Arial" w:eastAsia="Times New Roman" w:hAnsi="Arial" w:cs="Arial"/>
          <w:noProof w:val="0"/>
          <w:color w:val="000000"/>
          <w:sz w:val="20"/>
          <w:szCs w:val="20"/>
          <w:lang w:val="en-US"/>
        </w:rPr>
        <w:lastRenderedPageBreak/>
        <w:t>ученици посећују и у којима бораве). Такође, важно је да се мапирају и „сигурне и безбедне зоне”које нормализују понашања на улици и у заједници на истим локацијама (пут до куће, јавни простори итсл), на којима су претходно евидентирали претње. Самим тим је важно поучавати и подстицати ученике да прикажу вештине и понашања која им омогућавају да на одговарајући начин реагују на догађаје који могу представљати изазов или прилику, при којој ће промовисати друштвено прихватљиво и безбедно/сигурно понашање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Тематски оквир који обухвата активно учешће ученика у идентификовању појавних облика угрожавања безбедности укључујући и специфичне стратегије за личну сигурност и безбедност. Надовезујући се на идентификоване и мапиране безбедносне ризике и претње из непосредног окружења које су евидентирали у другој теми ученици у сарадњи са наставницима и са особљем школе, а често и са представницима локалне заједнице учествују припремању школског плана безбедности, који представља смислени процес идентификовања безбедносних потреба, развијање мера превенције и интервенције, процењивање ресурса, као и обезбеђивање комуникације школе са екстерним актерима. У припреми таквог плана, потребно је укључити и мапиране „сигурне и безбедне зоне”, које служе нормализацији понашања и позитивну промену друштвеног контекста школе. Све наведено подразумева и развијање ефикасних подстицајних и мотивационих активности које подстичу ученике да се другачије понашају, да се подучавају алтернативним позитивним понашањем и да им се пружи помоћ за стицање потребних вештина за омогућавање промене жељеног понашања. Као подстицај, препоручује се дизајнирање превентивних програма и/или стратегија у којима ће ученици директно учествовати, кроз активности вршњачког саветовања, медијације, менторства, али и организовање ваншколских активности, пружања значајних информација које доприносе унапређењу нивоа безбедности, указивањем на пропусте у систему обезбеђења или давањем предлога о начинима пријављивања насиља или другог облика угрожавања безбедности, без страха од негативне реакције.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Шеста тема </w:t>
      </w:r>
      <w:r w:rsidRPr="00322B0F">
        <w:rPr>
          <w:rFonts w:ascii="Arial" w:eastAsia="Times New Roman" w:hAnsi="Arial" w:cs="Arial"/>
          <w:b/>
          <w:bCs/>
          <w:noProof w:val="0"/>
          <w:color w:val="000000"/>
          <w:sz w:val="20"/>
          <w:szCs w:val="20"/>
          <w:lang w:val="en-US"/>
        </w:rPr>
        <w:t>Технике, методе и поступци у остваривању безбедности </w:t>
      </w:r>
      <w:r w:rsidRPr="00322B0F">
        <w:rPr>
          <w:rFonts w:ascii="Arial" w:eastAsia="Times New Roman" w:hAnsi="Arial" w:cs="Arial"/>
          <w:noProof w:val="0"/>
          <w:color w:val="000000"/>
          <w:sz w:val="20"/>
          <w:szCs w:val="20"/>
          <w:lang w:val="en-US"/>
        </w:rPr>
        <w:t>тиче се унапређења и конкретизације раније стечених знања, вештина и навика, са нагласком на опасности и ризике различитог порекла, од земљотреса и клизишта до поплава, атмосферско-метеоролошких ризика и опасности, техничко-технолошких акцидената. Осим стицања знања, у овом тематском блоку циљеви, задаци и исходи упућују на савладавање, унапређивање и увежбавање вештина и поступака који су значајни у случају наступања наведених опасности, инцидената и акцидената (прва помоћ, евакуација, хуманитарни рад, заштита људи и добара, подршка угроженом становништву). Наставни процес је у овом сегменту још више усмерен на активности увежбавања активности и вештина које се савладавају, као и навикавања да се у ванредним околностима и у случају јављања опасности и ризика реагује на рационалан и пожељан начин, да се успешно примењују усвојена знања и вештине. Наставник ће током наставног процеса користити илустрације и демонстрације, уз постепено и све активније укључивање ученика у извођење и увежбавање планираних активности и поступака. Понављање увежбаваних активности треба употпунити додатним објашњењима и образложењима.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Тематски оквир који обухвата технике, методе и поступке у остваривању безбедности ученика. На основу изучавања основних феномена у области сеизмолошких (земљотреси, клизишта), хидросферских (поплаве), атмосферско-метеоролошких, биосферских опасности, техничко-технолошких, али и ратних опасности, важно је посветити се увежбавању одређених радњи и поступака у случају да наступе наведене опасности. Примери за то су: упознавање са плановима евакуације и увежбавање одређених поступака током спровођења мере евакуације (због пожара, проглашеног ванредног или ратног стања), обавештавање надлежних служби или упућивање позива за помоћ, пружање прве помоћи, спровођење елементарних мера здравствене заштите, развијање планова и стратегија за личну безбедност, развијање капацитета за хуманитарни рад и активности заштите и подршке угроженим појединцима или друштвеним групама. Као подстицај може се организовати посета локалној организацији Црвеног крста, укључивање у неке њихове активности и обуке, упознавање са примерима добре праксе, покретање иницијативе за неку хуманитарну акцију и томе слично.</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Садржај изборног предмета у четвртој, петој и шестој теми прати актуелне глобалне, регионалне и националне активности на пољу задовољавања потреба младих (за безбедношћу), остваривање њихових права и обавеза, као и коришћење њихових могућности као покретача промена у сваком друштву. Оваквим приступом усмерава се национални систем образовања РС у правцу појачавања подршке младима у свакодневном суочавању са бројним безбедносним проблемима, истовремено осигуравајући да систем образовања прихвати и примени и њихове идеје, увиде и одговоре које пружају у том процесу. Као потврда наведеном служе бројни консултовани извори глобалних стратешких приступа (ОУН и њених агенција, као што је УНЕСКО), европских (ЕУ), регионалних и националних (стратегије, законска и подзаконска решења), у области образовања и безбедности који третирају одређена/специфична безбедносна питања, с тим што обавезно прихватају младе као учеснике процеса у којима они морају да се чују, разумеју, укључе и оснаже.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Све заједно, на посредан или непосредан начин, може повећати квалитет образовања, побољшати квалитет живота и припремити младе за безбедносне изазове, ризике и претње 21. века У педагошко-дидактичком смислу, програм се ослања и на приступе развијања дигиталне писмености, интеркултуралне писмености, продубљивања знања из области студија безбедности и креирања знања која промовишу људске вредности доприносећи свеукупном културном, националном и одрживом развоју.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Праћење напредовања ученика одвија се на сваком часу, свака активност је добра прилика за процену напредовања и давање повратне информације са препорукама шта и на који начин треба да унапреди или промени </w:t>
      </w:r>
      <w:r w:rsidRPr="00322B0F">
        <w:rPr>
          <w:rFonts w:ascii="Arial" w:eastAsia="Times New Roman" w:hAnsi="Arial" w:cs="Arial"/>
          <w:noProof w:val="0"/>
          <w:color w:val="000000"/>
          <w:sz w:val="20"/>
          <w:szCs w:val="20"/>
          <w:lang w:val="en-US"/>
        </w:rPr>
        <w:lastRenderedPageBreak/>
        <w:t>у свом учењу. Ученике треба оспособљавати и охрабривати да процењују сопствени напредак, као и напредак других ученика уз одговарајућу аргументацију, а ради њиховог оснаживања и унапређивања процеса учења. Оцењивање ученика одвија се у складу са Правилником о оцењивању.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r w:rsidRPr="00322B0F">
        <w:rPr>
          <w:rFonts w:ascii="Arial" w:eastAsia="Times New Roman" w:hAnsi="Arial" w:cs="Arial"/>
          <w:noProof w:val="0"/>
          <w:color w:val="000000"/>
          <w:sz w:val="20"/>
          <w:szCs w:val="20"/>
          <w:lang w:val="en-US"/>
        </w:rPr>
        <w:t>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Увежбавање ће подстицати ученике да остваре самосталност у извођењу планираних поступака и активности, да би у реалној ситуацији били у стању да успешно изведу увежбани поступак и да тако успешно повежу стечена теоријска знања са праксом у реалним ситуацијама у којима се могу наћи. Осим тога, понављање и вежбање ће знатно допринети трајности усвојених знања, вештина и навика, унапређењу и усавршавању њихових способности и компетенција за безбедно понашање.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Овај процес увежбавања наставник ће користити за праћење, анализу, проверавање и оцењивање успешности наставног процеса, те за оцењивање постигнућа појединих ученика, група ученика и одељења у целини. Анализу и евалуацију овог типа наставник непосредно користи за корекцију и модификацију наставних активности, метода и поступака, са циљем да се постигну оптимални резултати у складу са дефинисаним циљевима, задацима и исходима изучавања наставног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Наставник треба да прати и оцењује ученичке активности у складу са Упутством за дидактичко-методичко остваривање програма по темама, а у складу са препорученим садржајима и нивоом утврђених исхода. </w:t>
      </w:r>
      <w:r w:rsidRPr="00322B0F">
        <w:rPr>
          <w:rFonts w:ascii="Arial" w:eastAsia="Times New Roman" w:hAnsi="Arial" w:cs="Arial"/>
          <w:noProof w:val="0"/>
          <w:color w:val="000000"/>
          <w:sz w:val="20"/>
          <w:szCs w:val="20"/>
          <w:lang w:val="en-US"/>
        </w:rPr>
        <w:t>Он треба да процени које ће методе и технике да користи у оцењивању, имајући у виду ниво исхода.</w:t>
      </w:r>
      <w:r w:rsidRPr="00322B0F">
        <w:rPr>
          <w:rFonts w:ascii="Arial" w:eastAsia="Times New Roman" w:hAnsi="Arial" w:cs="Arial"/>
          <w:i/>
          <w:iCs/>
          <w:noProof w:val="0"/>
          <w:color w:val="000000"/>
          <w:sz w:val="20"/>
          <w:szCs w:val="20"/>
          <w:lang w:val="en-US"/>
        </w:rPr>
        <w:t> Све наставне методе поменуте у Упутству за дидактичко-методичко остваривање програма предмета могу да се користе као инструменти формативног оцењивања уз добро и прецизно утврђене индикаторе и аспекте. </w:t>
      </w:r>
      <w:r w:rsidRPr="00322B0F">
        <w:rPr>
          <w:rFonts w:ascii="Arial" w:eastAsia="Times New Roman" w:hAnsi="Arial" w:cs="Arial"/>
          <w:noProof w:val="0"/>
          <w:color w:val="000000"/>
          <w:sz w:val="20"/>
          <w:szCs w:val="20"/>
          <w:lang w:val="en-US"/>
        </w:rPr>
        <w:t>Код планирања оцењивања, избора метода, техника и инструмената оцењивања, неопходно је да се прави разлика између пројектне, проблемске и истраживачке наставе, иако су врло сличне. Рад на пројекту има нагласак на продукту пројекта, проблемска настава (студија случаја) има нагласак на решавању проблема, а истраживачка настава нагласак на проналажењу информација. Стога, наставник треба да изабере најпогодније методе сходно нивоу исхода које проверава.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Сумативно оцењивање</w:t>
      </w:r>
      <w:r w:rsidRPr="00322B0F">
        <w:rPr>
          <w:rFonts w:ascii="Arial" w:eastAsia="Times New Roman" w:hAnsi="Arial" w:cs="Arial"/>
          <w:noProof w:val="0"/>
          <w:color w:val="000000"/>
          <w:sz w:val="20"/>
          <w:szCs w:val="20"/>
          <w:lang w:val="en-US"/>
        </w:rPr>
        <w:t> може да се практикује на крају обрађене теме кроз усмено излагање или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 кратак одговор, алтернативни избор, повезивање, уређивање и др. Провера остварености прописаних исхода може да се врши полугодишњим и годишњим тестом.</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изборног програма: Заштита животне средине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ученика о различитим облицима загађивања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знања ученика о мерама заштите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позитивног става ученика према заштити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Развијање критичког односа ученика према употреби различитих хемикалија у процесу рециклаже због утицаја на животну средину и здравље људи;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ученика за активно учествовање у иницијативама и акцијама усмереним на управљање отпадом и заштиту животне средине.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tbl>
      <w:tblPr>
        <w:tblW w:w="1067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27"/>
        <w:gridCol w:w="5313"/>
        <w:gridCol w:w="1205"/>
        <w:gridCol w:w="827"/>
        <w:gridCol w:w="1485"/>
        <w:gridCol w:w="817"/>
      </w:tblGrid>
      <w:tr w:rsidR="00322B0F" w:rsidRPr="00322B0F" w:rsidTr="00322B0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322B0F" w:rsidRPr="00322B0F" w:rsidTr="00322B0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322B0F" w:rsidRPr="00322B0F" w:rsidTr="00322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Природни ресурси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322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Извори загађења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322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стања квалитета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322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Мере заштите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r w:rsidR="00322B0F" w:rsidRPr="00322B0F" w:rsidTr="00322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Улога јавности у заштити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59"/>
        <w:gridCol w:w="5215"/>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Природни ресурси</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обновљиве и необновљиве природне ресурсе из непосредног окружења; </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механизме заштите природних и јавних добара у Републици Србији и свету;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стање заштићених подручја у 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узрочно-последичне везе глобалних (климатских) промена и стања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„карбонски отисак” технологија које се примењују у третманима отпада.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Обновљиви и необновљиви природни ресурси (геолошки, хидролошки, биолошки);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Заштићена добра (природна и јавна);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Природна и јавна добра у Републици Србији (заштићена подручја);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Глобалне промене у животној средини;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Карбонски отисак као последица технологија које се примењују у третманима отпада.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природни ресурси, заштићена добра, карбонски отисак, глобалне климатске промене.</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Извори загађења животне средине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дефинише појам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еколошке свести и еколошке културе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загађење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област истраживања токсикологије и екотоксикологије;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изворе загађења: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ваздуха,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земљишта,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хране,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животне средине од буке, 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изражава критички и одговоран однос према себи и окружењу у односу на последице неодговорног понашања људи у непосредном окружењу, на локалном и глобалном нивоу.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Заштита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Еколошка свести и еколошка култура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Загађење, токсикологија и екотоксикологија;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загађења: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ваздуха,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воде,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земљишта,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хране,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животне средине од буке, 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o радиоактивног зрачења.</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загађење, токсикологија, екотоксикологија, извори загађења.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Праћење стања квалитета животне средине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опише систем управљања заштитом животне средине у 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методе мониторинга стања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поступке вршења мониторинга;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функције индикатора у систему мониторинга стања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Информационог система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врсте извора загађења који се прате кроз Регистар извора загађења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начин прикупљања података о регистрованим изворима загађења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параметре стања квалитета површинских, процедних, подземних вода и земљишта, као и емисије гасова у ваздуху са мерних инструмената, у циљу спровођења мера заштите животне средине;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систем </w:t>
            </w:r>
            <w:r w:rsidRPr="00322B0F">
              <w:rPr>
                <w:rFonts w:ascii="Arial" w:eastAsia="Times New Roman" w:hAnsi="Arial" w:cs="Arial"/>
                <w:i/>
                <w:iCs/>
                <w:noProof w:val="0"/>
                <w:color w:val="000000"/>
                <w:sz w:val="20"/>
                <w:szCs w:val="20"/>
                <w:lang w:val="en-US"/>
              </w:rPr>
              <w:t>EMAS</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eco-management and audit scheme</w:t>
            </w:r>
            <w:r w:rsidRPr="00322B0F">
              <w:rPr>
                <w:rFonts w:ascii="Arial" w:eastAsia="Times New Roman" w:hAnsi="Arial" w:cs="Arial"/>
                <w:noProof w:val="0"/>
                <w:color w:val="000000"/>
                <w:sz w:val="20"/>
                <w:szCs w:val="20"/>
                <w:lang w:val="en-US"/>
              </w:rPr>
              <w:t>);</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користи информације које публикују Агенција за заштиту животне средине и друге надлежне институције;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разлику између појмова гранична вредност емисије, гранична вредност имисије и максимална дозвољена концентрација;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анализира граничне вредности нивоа: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загађујућих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буке,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зрачења и енергије,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емисија загађујућих материја у ваздух, воду и земљиште;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испољава позитиван однос према значају спровођења прописа из области управљања отпадом, заштити здравља, животне средине и одрживог развоја.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Систем управљања заштитом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Контрола и праћење стања животне средине – мониторинг;</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Поступци вршења мониторинга (број и распоред мерних места, мрежа мерних места, обим и учесталост мерења, методологија рада, достављање података);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Информациони систем заштите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Регистри извора загађења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Граничне вредности нивоа загађујућих материја, буке, зрачења и енергије;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Граничне вредности емисија загађујућих материја у ваздух, воду и земљиште.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мониторинг, информациони систем, Агенција за заштиту животне средине, гранична вредност емисије и имисије, максимално дозвољена концентрација загађујућих материја.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Мере заштите животне средине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примене превентивних мера за заштиту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предност приступа „решавања проблема на извору”, уместо отклањања последица, на примеру управљања отпадом;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одрживог просторног и урбанистичког планирања;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функцију поступка процене утицаја пројеката на животну средину из области: индустрије, саобраћаја, рударства, енергетике, туризма, пољопривреде, шумарства, водопривреде, управљања отпадом и комуналних делатности;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одређивања ГВЕ, ГВИ и МДК;</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објасни значај еколошког знака на производима и </w:t>
            </w:r>
            <w:r w:rsidRPr="00322B0F">
              <w:rPr>
                <w:rFonts w:ascii="Arial" w:eastAsia="Times New Roman" w:hAnsi="Arial" w:cs="Arial"/>
                <w:noProof w:val="0"/>
                <w:color w:val="000000"/>
                <w:sz w:val="20"/>
                <w:szCs w:val="20"/>
                <w:lang w:val="en-US"/>
              </w:rPr>
              <w:lastRenderedPageBreak/>
              <w:t>услугама;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постављања упозорења на загађење животне средине и здравље људи на декларацијама за сировине, полупроизводе и производе;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Севесо постројења (комплексе у којима се обављају активности у којима је присутна или може бити присутна једна или више опасних материја);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мере заштите животне средине од загађења: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ваздуха,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земљишта,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хране,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животне средине од буке, 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критички сагледава употребу различитих хемикалија у процесима третмана отпада и њихов утицај на здравље људи и животну средину;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објашњава значај примене принципа циркуларне економије;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предлаже идеје и иницијативе о еколошком управљању отпадом;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спроводи прописане мере за поступање са отпадом у оквиру сакупљања, транспорта, складиштења, третмана, односно поновног искоришћења и одлагања отпада;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испољава позитиван однос према значају спровођења прописа из области управљања отпадом, заштити здравља, животне средине и одрживом развоју;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исказује спремност за ангажовање на заштити животне средине локално и глобално.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Превентивне мере за заштиту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Процена утицаја пројеката на животну средину;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Захтеви квалитета за производе, процесе и услуге;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заштите од опасних материја (промет материја, хемијски удеси);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Мере заштите животне средине од загађења: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ваздуха,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воде,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земљишта,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хране,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животне средине од буке, 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радиоактивног зрачења;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Принципи циркуларне економије.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превентивне мере, еколошки знак, Севесо постројење, циркуларна економија.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НАЗИВ ТЕМЕ:</w:t>
            </w:r>
            <w:r w:rsidRPr="00322B0F">
              <w:rPr>
                <w:rFonts w:ascii="Arial" w:eastAsia="Times New Roman" w:hAnsi="Arial" w:cs="Arial"/>
                <w:b/>
                <w:bCs/>
                <w:noProof w:val="0"/>
                <w:color w:val="000000"/>
                <w:sz w:val="20"/>
                <w:szCs w:val="20"/>
                <w:lang w:val="en-US"/>
              </w:rPr>
              <w:t> Улога јавности у заштити животне средине</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значај благовременог, потпуног и редовног приступа информацијама о стању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активно учествује у акцијама које се организују у локалној средини у вези са заштитом животне и одговорног понашања према отпаду.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Приступ информацијама о стању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Учешће јавности у поступку доношења одлука о стратешкој процени утицаја планова, програма и пројеката на животну средину;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Учешће грађана у поступку доношења регулативе у области Заштите животне средине.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јавне информације, стратешка процена.</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се препоручује иницијално тестирање ученика, а пре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или специјализованој учионици.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 </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Дефинисани исходи показују наставнику и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Природни ресурси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теме Природни ресурси је проширивање знања ученика о чиниоцима и факторима који утичу на равнотежу између коришћења природних ресурса и капацитета планете. Ниво остварености исхода је од препознавања и разумевања појмова до примене, анализе и евалуације.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Стечено знање о природним ресурсима значајно је за примену у другим темама где се анализирају мере и услови заштите животне средине. Део програма који се односи на управљање природним вредностима је у корелацији са предметима. 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Извори загађења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теме Извори загађења животне средине је упознавање ученика са загађењем и загађивачима животне средине на локалном и глобалном нивоу. На нивоу препознавања и разумевања од ученика се очекује да наведе превентивне изворе загађења животне средине, укаже на примере загађења у локалној заједници.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основу знања о загађењу и загађивачима животне средине критички сагледа утицај индустрија, технологија, саобраћаја и других емитера загађења на глобалне климатске промене. Стечено знање о изворима загађења животне средине значајно је за примену у другим темама где се анализира праћење стања квалитета животне средине.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Праћење стања квалитета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теме Праћење стања квалитета животне средине је упознавање ученика са циљем, значајем и поступцима мониторинга животне средине.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дефинише мониторинг и наведе елементе мониторинга,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основу знања о праћењу стања квалитета животне средине у пословима управљања отпадом процени стање квалитета животне средине у изабраној локацији користећи сајт Агенције за заштиту животне средине. </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Мере заштите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теме Мере заштите животне средине је упознавање ученика са превентивним мерама за заштиту животне средине, од процене утицаја, преко праћења граничних вредности загађујућих супстанци, до еколошког менаџмента.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наведе превентивне мере заштите животне средине, дефинише појмове граничних вредности емисија и имисија, еколошког менаџмента, Севесо постројења.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основу знања о мерама и условима заштите животне средине критички сагледа употребу различитих хемикалија у процесу рециклаже и њихов утицај на здравље људи и животну средину и у складу са тим предложи идеје и инициајтиве о еколошком управљању отпадом;</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Стечено знање о мерама и условима заштите животне средине значајно је за примену у другим темама где се анализира праћење стања квалитета животне средине. Део програма који се односи на мере и услове заштите </w:t>
      </w:r>
      <w:r w:rsidRPr="00322B0F">
        <w:rPr>
          <w:rFonts w:ascii="Arial" w:eastAsia="Times New Roman" w:hAnsi="Arial" w:cs="Arial"/>
          <w:noProof w:val="0"/>
          <w:color w:val="000000"/>
          <w:sz w:val="20"/>
          <w:szCs w:val="20"/>
          <w:lang w:val="en-US"/>
        </w:rPr>
        <w:lastRenderedPageBreak/>
        <w:t>животне средине је у корелацији са предметима, Заштита од пожара и заштита на раду као и Систем и служба безбедности.</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5. Улога јавности у заштити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теме Улога јавности у заштити животне средине је упознавање ученика са значајем благовременог, потпуног и редовног приступа информацијама о стању животне средине и значајем учешћа јавности у доношењу одлука.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наведе релевантне изворе информација о стању животне средине.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основу знања о начину информисање и могућности учешћа јавности у заштити животне средине објасни поступак учествовања у јавној расправи о стратешкој процени утицаја одређеног плана, програма или пројеката на животну средину. 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еволуирају, документују итд. Да би вредновање било објективно и у функцији учења, потребо је ускладити нивое исхода и начине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 формативном вредновању наставник би требало да промовише групни дијалог, да користи питања да би генерисао податке из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инструмената за формативно вредновање зависи од врсте активности која се вреднује.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Сумативно оцењивање је вредновање постигнућа ученика на крају сваке реализоване теме. Сумативне оцене се добијају из контролних радова, тестова, усменог испитивања, самосталних или групних радова ученика. Предлог тема самосталних задатака је следећи: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Извори и последице загађења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Глобалне климатске промене,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Ефекат стаклене баште,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Киселе кише,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Енергетска ефикасност, појам, примена, значај,</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Узроци глобалног загревања и подаци који доказују овај феномен,</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Топлотна изолација кућа и њена економска и еколошка исплативост.</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Предложени инструменти за сумативно оцењивање: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усмено излагање,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тестови знања (тестови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самостални и групни задаци.</w:t>
      </w:r>
    </w:p>
    <w:p w:rsidR="00322B0F" w:rsidRPr="00322B0F" w:rsidRDefault="00322B0F" w:rsidP="00322B0F">
      <w:pPr>
        <w:ind w:firstLine="480"/>
        <w:contextualSpacing w:val="0"/>
        <w:jc w:val="center"/>
        <w:rPr>
          <w:rFonts w:ascii="Arial" w:eastAsia="Times New Roman" w:hAnsi="Arial" w:cs="Arial"/>
          <w:b/>
          <w:bCs/>
          <w:noProof w:val="0"/>
          <w:color w:val="000000"/>
          <w:sz w:val="20"/>
          <w:szCs w:val="20"/>
          <w:lang w:val="en-US"/>
        </w:rPr>
      </w:pPr>
      <w:r w:rsidRPr="00322B0F">
        <w:rPr>
          <w:rFonts w:ascii="Arial" w:eastAsia="Times New Roman" w:hAnsi="Arial" w:cs="Arial"/>
          <w:b/>
          <w:bCs/>
          <w:noProof w:val="0"/>
          <w:color w:val="000000"/>
          <w:sz w:val="20"/>
          <w:szCs w:val="20"/>
          <w:lang w:val="en-US"/>
        </w:rPr>
        <w:t>Назив изборног програма: Друштвено одговорно пословање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ОСТВАРИВАЊЕ ОБРАЗОВНО-ВАСПИТНОГ РАДА – ОБЛИЦИ И ТРАЈАЊЕ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2492"/>
        <w:gridCol w:w="937"/>
        <w:gridCol w:w="2593"/>
        <w:gridCol w:w="2223"/>
        <w:gridCol w:w="1232"/>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УКУПНО</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62</w:t>
            </w:r>
          </w:p>
        </w:tc>
      </w:tr>
    </w:tbl>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Напомена: у табели је приказан годишњи фонд часова за сваки облик рада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ЦИЉЕВИ УЧЕЊА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примену концепта друштвено одговорног пословања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Оспособљавање за примену модела циркуларне економије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толерантног понашања и поштовања људских права у оквиру организације и у различитим социјалним контекстима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Подстицање на тимски рад и рад у групи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Оспособљавање за примену концепата одговорне економије који се темељи на етичном, иновативном и друштвено одговорном пословању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3. НАЗИВ И ПРЕПОРУЧЕНО ТРАЈАЊЕ ТЕМА ПРЕДМЕТА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Разред: први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5727"/>
        <w:gridCol w:w="1112"/>
        <w:gridCol w:w="763"/>
        <w:gridCol w:w="1371"/>
        <w:gridCol w:w="754"/>
      </w:tblGrid>
      <w:tr w:rsidR="00322B0F" w:rsidRPr="00322B0F" w:rsidTr="008E40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 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Препоручено трајање теме (часови)</w:t>
            </w:r>
          </w:p>
        </w:tc>
      </w:tr>
      <w:tr w:rsidR="008E404D" w:rsidRPr="00322B0F" w:rsidTr="008E40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Б</w:t>
            </w: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Основе концепта друштвено одговорног пословања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r w:rsidR="008E404D"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Одговорна економија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4. НАЗИВИ ТЕМА, ИСХОДИ УЧЕЊА, ПРЕПОРУЧЕНИ САДРЖАЈИ И КЉУЧНИ ПОЈМОВИ САДРЖАЈА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84"/>
        <w:gridCol w:w="6090"/>
      </w:tblGrid>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 </w:t>
            </w:r>
            <w:r w:rsidRPr="00322B0F">
              <w:rPr>
                <w:rFonts w:ascii="Arial" w:eastAsia="Times New Roman" w:hAnsi="Arial" w:cs="Arial"/>
                <w:b/>
                <w:bCs/>
                <w:noProof w:val="0"/>
                <w:color w:val="000000"/>
                <w:sz w:val="20"/>
                <w:szCs w:val="20"/>
                <w:lang w:val="en-US"/>
              </w:rPr>
              <w:t>Основе концепта друштвено одговорног пословања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идентификује примарне разлоге настанка и развоја концепта друштвено одговорног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димензије и подручја примене друштвено одговорног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повеже основне поставке друштвено одговорног пословања са циљевима одрживог развоја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значење друштвено одговорног пословања у поштовању људских права у радној средини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повеже концепт одрживог развоја са заштитом животне средине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разликује подручја заштите права потрошача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значај интеграције друштвено одговорног пословања у контексту тржишних односа и односа са локалном и широм друштвеном заједницом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однос друштвено одговорно пословања и профита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неопходност подршке државе друштвено одговорном пословању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опише примену друштвено одговорног пословања у Републици Србији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Основне поставке друштвено одговорног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Димензије и подручја примене друштвено одговорног пословања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Друштвено одговорно пословање у Републици Србији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друштвено одговорно пословање;</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i/>
                <w:iCs/>
                <w:noProof w:val="0"/>
                <w:color w:val="000000"/>
                <w:sz w:val="20"/>
                <w:szCs w:val="20"/>
                <w:lang w:val="en-US"/>
              </w:rPr>
              <w:t>економска, правна, етичка и филантропска одговорност; заштита људских права, животне средине и права потрошача;</w:t>
            </w:r>
          </w:p>
        </w:tc>
      </w:tr>
      <w:tr w:rsidR="00322B0F" w:rsidRPr="00322B0F" w:rsidTr="008E404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НАЗИВ ТЕМЕ:</w:t>
            </w:r>
            <w:r w:rsidRPr="00322B0F">
              <w:rPr>
                <w:rFonts w:ascii="Arial" w:eastAsia="Times New Roman" w:hAnsi="Arial" w:cs="Arial"/>
                <w:b/>
                <w:bCs/>
                <w:noProof w:val="0"/>
                <w:color w:val="000000"/>
                <w:sz w:val="20"/>
                <w:szCs w:val="20"/>
                <w:lang w:val="en-US"/>
              </w:rPr>
              <w:t> Одговорна економија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ИСХОДИ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ПРЕПОРУЧЕНИ САДРЖАЈ И КЉУЧНИ ПОЈМОВИ САДРЖАЈА</w:t>
            </w:r>
          </w:p>
        </w:tc>
      </w:tr>
      <w:tr w:rsidR="00322B0F" w:rsidRPr="00322B0F" w:rsidTr="008E404D">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циљ Европског зеленог плана и предвиђене мере за спречавање климатских промена у оквиру Зелене агенде Западног Балкана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утврди утицај зелене (еколошке) и дигиталне трансформације на привреду, друштво и индустрију</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упореди модел линеарне економије са моделом циркуларне економије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xml:space="preserve">– идентификује мотиве развоја модела </w:t>
            </w:r>
            <w:r w:rsidRPr="00322B0F">
              <w:rPr>
                <w:rFonts w:ascii="Arial" w:eastAsia="Times New Roman" w:hAnsi="Arial" w:cs="Arial"/>
                <w:noProof w:val="0"/>
                <w:color w:val="000000"/>
                <w:sz w:val="20"/>
                <w:szCs w:val="20"/>
                <w:lang w:val="en-US"/>
              </w:rPr>
              <w:lastRenderedPageBreak/>
              <w:t>циркуларне економије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утицај циркуларне економије на повећање конкурентске предности привреде, инвестиција и нових радних места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објасни рециклажу и управљање отпадом као факторе циркуларне економије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прикаже на примеру утицај дигитализације на имплементацију циркуларне економије и повећање одрживости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наведе правни оквир имплементације циркуларне економије у Републици Србији</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примени модел циркуларне економије на основу задате проблемске ситуације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 Европски зелени план и Зелена агенда Западног Балкана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Зелена и дигитална транзиција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Линеарна економија</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Модел циркуларне економије</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Рециклажа и управљање отпадом</w:t>
            </w:r>
          </w:p>
          <w:p w:rsidR="00322B0F" w:rsidRPr="00322B0F" w:rsidRDefault="00322B0F" w:rsidP="00322B0F">
            <w:pPr>
              <w:spacing w:after="15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 Циркуларна економија у Републици Србији</w:t>
            </w:r>
          </w:p>
          <w:p w:rsidR="00322B0F" w:rsidRPr="00322B0F" w:rsidRDefault="00322B0F" w:rsidP="00322B0F">
            <w:pPr>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Кључни појмови:</w:t>
            </w:r>
            <w:r w:rsidRPr="00322B0F">
              <w:rPr>
                <w:rFonts w:ascii="Arial" w:eastAsia="Times New Roman" w:hAnsi="Arial" w:cs="Arial"/>
                <w:noProof w:val="0"/>
                <w:color w:val="000000"/>
                <w:sz w:val="20"/>
                <w:szCs w:val="20"/>
                <w:lang w:val="en-US"/>
              </w:rPr>
              <w:t> </w:t>
            </w:r>
            <w:r w:rsidRPr="00322B0F">
              <w:rPr>
                <w:rFonts w:ascii="Arial" w:eastAsia="Times New Roman" w:hAnsi="Arial" w:cs="Arial"/>
                <w:i/>
                <w:iCs/>
                <w:noProof w:val="0"/>
                <w:color w:val="000000"/>
                <w:sz w:val="20"/>
                <w:szCs w:val="20"/>
                <w:lang w:val="en-US"/>
              </w:rPr>
              <w:t xml:space="preserve">линеарна економија;циркуларна економија, зелена и дигитална транзиција, рециклажа и управљање отпадом; европски зелени план; зелена агенда; конкурентска </w:t>
            </w:r>
            <w:r w:rsidRPr="00322B0F">
              <w:rPr>
                <w:rFonts w:ascii="Arial" w:eastAsia="Times New Roman" w:hAnsi="Arial" w:cs="Arial"/>
                <w:i/>
                <w:iCs/>
                <w:noProof w:val="0"/>
                <w:color w:val="000000"/>
                <w:sz w:val="20"/>
                <w:szCs w:val="20"/>
                <w:lang w:val="en-US"/>
              </w:rPr>
              <w:lastRenderedPageBreak/>
              <w:t>предност;</w:t>
            </w:r>
          </w:p>
        </w:tc>
      </w:tr>
    </w:tbl>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lastRenderedPageBreak/>
        <w:t>5. УПУТСТВО ЗА ДИДАКТИЧКО-МЕТОДИЧКО ОСТВАРИВАЊЕ ПРОГРАМА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Друштвено одговорно пословање је изборни предмет који се изучава једну годину, два часа недељно, кроз теоријску наставу, у учионици.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 почетку сваке теме ученике упознати са циљевима и исходима наставе, односно учења, планом рада и начинима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У настави оријентисаној ка достизању исхода препорука је да се користе активне и интерактивне методе наставе. Програм предмета Друштвено одговорно пословање усмерава наставника да наставни процес конципира у складу са дефинисаним исходима, стручним, међупредметним и кључним компетенцијама.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стицање компетенција. Програм предмета Друштвено одговорно пословање доприноси оспособљавању ученика за примену концепта друштвено одговорног пословања, поштовање људских права, примену мера заштите животне средине, као и примену модела циркуларне економије.</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Приликом планирања наставник треба (обавезно) да изврши </w:t>
      </w:r>
      <w:r w:rsidRPr="00322B0F">
        <w:rPr>
          <w:rFonts w:ascii="Arial" w:eastAsia="Times New Roman" w:hAnsi="Arial" w:cs="Arial"/>
          <w:b/>
          <w:bCs/>
          <w:noProof w:val="0"/>
          <w:color w:val="000000"/>
          <w:sz w:val="20"/>
          <w:szCs w:val="20"/>
          <w:lang w:val="en-US"/>
        </w:rPr>
        <w:t>операционализацију исхода</w:t>
      </w:r>
      <w:r w:rsidRPr="00322B0F">
        <w:rPr>
          <w:rFonts w:ascii="Arial" w:eastAsia="Times New Roman" w:hAnsi="Arial" w:cs="Arial"/>
          <w:noProof w:val="0"/>
          <w:color w:val="000000"/>
          <w:sz w:val="20"/>
          <w:szCs w:val="20"/>
          <w:lang w:val="en-US"/>
        </w:rPr>
        <w:t>, да сложени исход, за чију је реализацију потребно више времена и активности, разложи на више мањих исхода. Наставу усмерити на </w:t>
      </w:r>
      <w:r w:rsidRPr="00322B0F">
        <w:rPr>
          <w:rFonts w:ascii="Arial" w:eastAsia="Times New Roman" w:hAnsi="Arial" w:cs="Arial"/>
          <w:b/>
          <w:bCs/>
          <w:noProof w:val="0"/>
          <w:color w:val="000000"/>
          <w:sz w:val="20"/>
          <w:szCs w:val="20"/>
          <w:lang w:val="en-US"/>
        </w:rPr>
        <w:t>остваривање исхода</w:t>
      </w:r>
      <w:r w:rsidRPr="00322B0F">
        <w:rPr>
          <w:rFonts w:ascii="Arial" w:eastAsia="Times New Roman" w:hAnsi="Arial" w:cs="Arial"/>
          <w:noProof w:val="0"/>
          <w:color w:val="000000"/>
          <w:sz w:val="20"/>
          <w:szCs w:val="20"/>
          <w:lang w:val="en-US"/>
        </w:rPr>
        <w:t>, бирајући </w:t>
      </w:r>
      <w:r w:rsidRPr="00322B0F">
        <w:rPr>
          <w:rFonts w:ascii="Arial" w:eastAsia="Times New Roman" w:hAnsi="Arial" w:cs="Arial"/>
          <w:b/>
          <w:bCs/>
          <w:noProof w:val="0"/>
          <w:color w:val="000000"/>
          <w:sz w:val="20"/>
          <w:szCs w:val="20"/>
          <w:lang w:val="en-US"/>
        </w:rPr>
        <w:t>препоручене </w:t>
      </w:r>
      <w:r w:rsidRPr="00322B0F">
        <w:rPr>
          <w:rFonts w:ascii="Arial" w:eastAsia="Times New Roman" w:hAnsi="Arial" w:cs="Arial"/>
          <w:noProof w:val="0"/>
          <w:color w:val="000000"/>
          <w:sz w:val="20"/>
          <w:szCs w:val="20"/>
          <w:lang w:val="en-US"/>
        </w:rPr>
        <w:t>садржаје или проналазећи неке друге садржаје који су усмерени на ефикасније остваривање исхода.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1. Основе концепта друштвено одговорног пословања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Циљ теме је упознавање ученика са појмовима и основним идејама концепта друштвено одговорног пословања и оспособљавање за за примену концепта друштвено одговорног пословања, поштовање људских права, примену мера заштите животне средине.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ће моћи да повежу карактеристике друштвено одговорног пословања са циљевима одрживог развоја.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Након упознавања ученика са основним појмовима о друштвеној одговорности, карактеристикама, димензијама и подручјима примене наставник подстиче ученике на индивидуалне активности анализирања партнерских односа организација у процесу спровођења друштвено одговорног пословања. Ученици треба да истражују глобалне циљеве одрживог развоја и да их повезују са примерима и расправљају о односу концепта друштвено одговорног пословања и пословне етике и њиховим утицајем на друштво и животну средину.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долазе до закључка да ДОП представља више од филантропије и треба да буде укључен у свакодневну пословну праксу, а не да представља волонтерске акције које неки примењују.</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Ученике оспособљавати за тимски и истраживачки рад, подстицати лични развој ученика у складу са њиховим интересовањима, креативност. Упућивати ученике да користе различите изворе знања, подстицати их на коришћење савремених информационих технологија. Приликом реализације наставе препоручити литературу у складу са темом, креирати радне листове као материјал за учење и вежбу, презентације.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користећи се стеченим знањем и вештинама, решавају задату проблемску ситуацију. Пример проблемске ситуације: сагледати у којој се мери подстиче развој и коришћење нових технологија за побољшање квалитета живота и одрживог развоја при убрзаној урбанизацији града (локалне заједнице), наводећи све учеснике, њихове активности и партнерске односе у реализацији одрживог живота града уз поштовање пословне етике. Током решавања задатка наставник ученику даје повратну информацију о успешности решавања задатка.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2. Одговорна економија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lastRenderedPageBreak/>
        <w:t>Циљ теме </w:t>
      </w:r>
      <w:r w:rsidRPr="00322B0F">
        <w:rPr>
          <w:rFonts w:ascii="Arial" w:eastAsia="Times New Roman" w:hAnsi="Arial" w:cs="Arial"/>
          <w:i/>
          <w:iCs/>
          <w:noProof w:val="0"/>
          <w:color w:val="000000"/>
          <w:sz w:val="20"/>
          <w:szCs w:val="20"/>
          <w:lang w:val="en-US"/>
        </w:rPr>
        <w:t>Одговорна економија </w:t>
      </w:r>
      <w:r w:rsidRPr="00322B0F">
        <w:rPr>
          <w:rFonts w:ascii="Arial" w:eastAsia="Times New Roman" w:hAnsi="Arial" w:cs="Arial"/>
          <w:noProof w:val="0"/>
          <w:color w:val="000000"/>
          <w:sz w:val="20"/>
          <w:szCs w:val="20"/>
          <w:lang w:val="en-US"/>
        </w:rPr>
        <w:t>је стицање знања и вештина потребних за примену тема циркуларне економије у пословању ради унапређења пословних процеса и развоја и стицања конкурентске предности. Ученици ће моћи да повеже зелену и дигиталну транзицију и повећање регионалне конкурентности у циљу очувања здраве животне средине. Ученици анализирају двоструку транзицију и сагледавају је као значајну могућност за декарбонизацију привреде и усвајање циркуларне економије, трансформацију линеарних индустријских ланаца како би се смањила загађеност животне средине и повећало рециклирање, боље искориштавање насталог отпада и гарантовање еколошких стандарда. Зелена агенда садржи мере у области спречавања климатских промена и загађења, развоја енергије, мобилности и циркуларне економије као и развоја биодиверзитета, одрживе пољопривреде и производње хране.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Ученици користећи се стеченим знањем и вештинама, решавају задату проблемску ситуацију. Пример проблемске ситуације : осмислити предлоге примене циркуларне економије у свакодневном животу локалне заједнице супротно постојећем начелу линеарне економије „Узми, произведи, потроши и баци” и повезати са могућношћу стицања конкурентске предности локалне заједнице. Током решавања задатка наставник ученику даје повратну информацију о успешности решавања задатка.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6. УПУТСТВО ЗА ФОРМАТИВНО И СУМАТИВНО ОЦЕЊИВАЊЕ УЧЕНИКА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b/>
          <w:bCs/>
          <w:noProof w:val="0"/>
          <w:color w:val="000000"/>
          <w:sz w:val="20"/>
          <w:szCs w:val="20"/>
          <w:lang w:val="en-US"/>
        </w:rPr>
        <w:t>Формативно оцењивање:</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Инструменти за формативно оцењивање: oднoс учeникa прeмa рaду, aктивнoст нa чaсу, урaђeни дoмaћи зaдaци, вoђeње ученичке евиденције (свeскe), учeшћa у групном рaду, презентације пројектни задаци.</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Избор инструмента за формативно оцењивање зависи од врсте активности која се вреднује. Када је у питању израда пројектног задатка може се применити листа за оцењивање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322B0F" w:rsidRPr="00322B0F" w:rsidRDefault="00322B0F" w:rsidP="00322B0F">
      <w:pPr>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С</w:t>
      </w:r>
      <w:r w:rsidRPr="00322B0F">
        <w:rPr>
          <w:rFonts w:ascii="Arial" w:eastAsia="Times New Roman" w:hAnsi="Arial" w:cs="Arial"/>
          <w:b/>
          <w:bCs/>
          <w:noProof w:val="0"/>
          <w:color w:val="000000"/>
          <w:sz w:val="20"/>
          <w:szCs w:val="20"/>
          <w:lang w:val="en-US"/>
        </w:rPr>
        <w:t>умативно оцењивање</w:t>
      </w:r>
      <w:r w:rsidRPr="00322B0F">
        <w:rPr>
          <w:rFonts w:ascii="Arial" w:eastAsia="Times New Roman" w:hAnsi="Arial" w:cs="Arial"/>
          <w:noProof w:val="0"/>
          <w:color w:val="000000"/>
          <w:sz w:val="20"/>
          <w:szCs w:val="20"/>
          <w:lang w:val="en-US"/>
        </w:rPr>
        <w:t>:</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Вредновање постигнућа ученика на крају програмске целине, модула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w:t>
      </w:r>
    </w:p>
    <w:p w:rsidR="00322B0F" w:rsidRPr="00322B0F" w:rsidRDefault="00322B0F" w:rsidP="00322B0F">
      <w:pPr>
        <w:spacing w:after="150"/>
        <w:ind w:firstLine="480"/>
        <w:contextualSpacing w:val="0"/>
        <w:rPr>
          <w:rFonts w:ascii="Arial" w:eastAsia="Times New Roman" w:hAnsi="Arial" w:cs="Arial"/>
          <w:noProof w:val="0"/>
          <w:color w:val="000000"/>
          <w:sz w:val="20"/>
          <w:szCs w:val="20"/>
          <w:lang w:val="en-US"/>
        </w:rPr>
      </w:pPr>
      <w:r w:rsidRPr="00322B0F">
        <w:rPr>
          <w:rFonts w:ascii="Arial" w:eastAsia="Times New Roman" w:hAnsi="Arial" w:cs="Arial"/>
          <w:noProof w:val="0"/>
          <w:color w:val="000000"/>
          <w:sz w:val="20"/>
          <w:szCs w:val="20"/>
          <w:lang w:val="en-US"/>
        </w:rPr>
        <w:t>Предложени инструменти за сумативно оцењивање:усмено излагање, тестови знања, самостални и групни задаци, есеји.</w:t>
      </w:r>
    </w:p>
    <w:p w:rsidR="00322B0F" w:rsidRPr="0027624A" w:rsidRDefault="00322B0F" w:rsidP="0027624A">
      <w:pPr>
        <w:ind w:firstLine="480"/>
        <w:contextualSpacing w:val="0"/>
        <w:rPr>
          <w:rFonts w:asciiTheme="minorHAnsi" w:eastAsia="Times New Roman" w:hAnsiTheme="minorHAnsi" w:cstheme="minorHAnsi"/>
          <w:noProof w:val="0"/>
          <w:color w:val="333333"/>
          <w:sz w:val="20"/>
          <w:szCs w:val="20"/>
        </w:rPr>
      </w:pPr>
    </w:p>
    <w:sectPr w:rsidR="00322B0F" w:rsidRPr="0027624A" w:rsidSect="008E404D">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hideSpellingErrors/>
  <w:hideGrammaticalErrors/>
  <w:attachedTemplate r:id="rId1"/>
  <w:defaultTabStop w:val="720"/>
  <w:hyphenationZone w:val="425"/>
  <w:characterSpacingControl w:val="doNotCompress"/>
  <w:hdrShapeDefaults>
    <o:shapedefaults v:ext="edit" spidmax="22529">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624A"/>
    <w:rsid w:val="002C446D"/>
    <w:rsid w:val="002E78D0"/>
    <w:rsid w:val="00322B0F"/>
    <w:rsid w:val="0033013B"/>
    <w:rsid w:val="003960C1"/>
    <w:rsid w:val="003C4BB6"/>
    <w:rsid w:val="003D7E95"/>
    <w:rsid w:val="00420B36"/>
    <w:rsid w:val="00431DF9"/>
    <w:rsid w:val="00435D19"/>
    <w:rsid w:val="004409A9"/>
    <w:rsid w:val="0044547E"/>
    <w:rsid w:val="00484A2D"/>
    <w:rsid w:val="00490EFD"/>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6E4B"/>
    <w:rsid w:val="00867E9B"/>
    <w:rsid w:val="008E404D"/>
    <w:rsid w:val="008E5CBC"/>
    <w:rsid w:val="00905917"/>
    <w:rsid w:val="00917DBB"/>
    <w:rsid w:val="00932A9A"/>
    <w:rsid w:val="00944E3C"/>
    <w:rsid w:val="009659D4"/>
    <w:rsid w:val="00977B32"/>
    <w:rsid w:val="009E04BD"/>
    <w:rsid w:val="00A31AF5"/>
    <w:rsid w:val="00A51B9D"/>
    <w:rsid w:val="00B01893"/>
    <w:rsid w:val="00B217B2"/>
    <w:rsid w:val="00B2401D"/>
    <w:rsid w:val="00B711B3"/>
    <w:rsid w:val="00B73999"/>
    <w:rsid w:val="00B77B0F"/>
    <w:rsid w:val="00BB198E"/>
    <w:rsid w:val="00BB5DE9"/>
    <w:rsid w:val="00BB6862"/>
    <w:rsid w:val="00BC26ED"/>
    <w:rsid w:val="00BF53F1"/>
    <w:rsid w:val="00C40AD5"/>
    <w:rsid w:val="00C60342"/>
    <w:rsid w:val="00CC2FA3"/>
    <w:rsid w:val="00CC6A7D"/>
    <w:rsid w:val="00D0604F"/>
    <w:rsid w:val="00D46562"/>
    <w:rsid w:val="00D70371"/>
    <w:rsid w:val="00D92DD8"/>
    <w:rsid w:val="00DA3DED"/>
    <w:rsid w:val="00DD2E1F"/>
    <w:rsid w:val="00E2188C"/>
    <w:rsid w:val="00E25874"/>
    <w:rsid w:val="00E2639F"/>
    <w:rsid w:val="00E716EA"/>
    <w:rsid w:val="00E77660"/>
    <w:rsid w:val="00EB169F"/>
    <w:rsid w:val="00EC4A1B"/>
    <w:rsid w:val="00F362E2"/>
    <w:rsid w:val="00F83E89"/>
    <w:rsid w:val="00FA2A43"/>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137843622">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0A7D-DAA6-4B63-98E7-02DCEF64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6</TotalTime>
  <Pages>137</Pages>
  <Words>72032</Words>
  <Characters>410589</Characters>
  <Application>Microsoft Office Word</Application>
  <DocSecurity>0</DocSecurity>
  <Lines>3421</Lines>
  <Paragraphs>963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481658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2024-12-12T10:56:00Z</dcterms:created>
  <dcterms:modified xsi:type="dcterms:W3CDTF">2024-12-12T11:02:00Z</dcterms:modified>
</cp:coreProperties>
</file>