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27624A" w:rsidRDefault="003E59F7" w:rsidP="0027624A">
            <w:pPr>
              <w:jc w:val="center"/>
              <w:rPr>
                <w:rFonts w:ascii="Arial" w:eastAsia="Times New Roman" w:hAnsi="Arial" w:cs="Arial"/>
                <w:b/>
                <w:bCs/>
                <w:color w:val="FFFFFF"/>
                <w:kern w:val="28"/>
                <w:sz w:val="24"/>
                <w:szCs w:val="24"/>
                <w:lang w:eastAsia="sr-Latn-RS"/>
              </w:rPr>
            </w:pPr>
            <w:r w:rsidRPr="003E59F7">
              <w:rPr>
                <w:rFonts w:ascii="Arial" w:eastAsia="Times New Roman" w:hAnsi="Arial" w:cs="Arial"/>
                <w:b/>
                <w:bCs/>
                <w:color w:val="FFFFFF"/>
                <w:kern w:val="28"/>
                <w:sz w:val="24"/>
                <w:szCs w:val="24"/>
                <w:lang w:eastAsia="sr-Latn-RS"/>
              </w:rPr>
              <w:t>О ДОПУНИ ПРАВИЛНИКА О ПЛАНУ И ПРОГРАМУ НАСТАВЕ И УЧЕЊА ОПШТЕОБРАЗОВНИХ ПРЕДМЕТА СРЕДЊЕГ СТРУЧНОГ ОБРАЗОВАЊА И ВАСПИТАЊА У ПОДРУЧЈУ РАДА МАШИНСТВО И ОБРАДА МЕТАЛА</w:t>
            </w:r>
          </w:p>
          <w:p w:rsidR="00932A9A" w:rsidRPr="00562EA0" w:rsidRDefault="00932A9A" w:rsidP="0027624A">
            <w:pPr>
              <w:pStyle w:val="podnaslovpropisa"/>
            </w:pPr>
            <w:r w:rsidRPr="00562EA0">
              <w:t>("Сл. гласник РС</w:t>
            </w:r>
            <w:r w:rsidR="003960C1" w:rsidRPr="00562EA0">
              <w:t xml:space="preserve"> - Просветни гласник</w:t>
            </w:r>
            <w:r w:rsidRPr="00562EA0">
              <w:t xml:space="preserve">", бр. </w:t>
            </w:r>
            <w:r w:rsidR="0027624A">
              <w:t>13</w:t>
            </w:r>
            <w:r w:rsidRPr="00562EA0">
              <w:t>/20</w:t>
            </w:r>
            <w:r w:rsidR="00643E74" w:rsidRPr="00562EA0">
              <w:t>2</w:t>
            </w:r>
            <w:r w:rsidR="00562EA0" w:rsidRPr="00562EA0">
              <w:t>4</w:t>
            </w:r>
            <w:r w:rsidRPr="00562EA0">
              <w:t>)</w:t>
            </w:r>
          </w:p>
        </w:tc>
      </w:tr>
    </w:tbl>
    <w:p w:rsidR="0027624A" w:rsidRPr="00C030B9" w:rsidRDefault="0027624A" w:rsidP="00C030B9">
      <w:pPr>
        <w:ind w:firstLine="480"/>
        <w:contextualSpacing w:val="0"/>
        <w:rPr>
          <w:rFonts w:ascii="Arial" w:eastAsia="Times New Roman" w:hAnsi="Arial" w:cs="Arial"/>
          <w:noProof w:val="0"/>
          <w:color w:val="333333"/>
          <w:sz w:val="20"/>
          <w:szCs w:val="20"/>
        </w:rPr>
      </w:pPr>
      <w:bookmarkStart w:id="0" w:name="str_1"/>
      <w:bookmarkEnd w:id="0"/>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На основу члана 67.</w:t>
      </w:r>
      <w:proofErr w:type="gramEnd"/>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став</w:t>
      </w:r>
      <w:proofErr w:type="gramEnd"/>
      <w:r w:rsidRPr="00C030B9">
        <w:rPr>
          <w:rFonts w:ascii="Arial" w:eastAsia="Times New Roman" w:hAnsi="Arial" w:cs="Arial"/>
          <w:noProof w:val="0"/>
          <w:color w:val="000000"/>
          <w:sz w:val="20"/>
          <w:szCs w:val="20"/>
          <w:lang w:val="en-US"/>
        </w:rPr>
        <w:t xml:space="preserve"> 1. Закона о основама система образовања и васпитања („Службени гласник РС”, бр. 88/17, 27/18 – др. закон, 10/19, 6/20, 129/21 и 92/23),</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Министар просвете доноси</w:t>
      </w:r>
    </w:p>
    <w:p w:rsidR="00C030B9" w:rsidRPr="00C030B9" w:rsidRDefault="00C030B9" w:rsidP="00C030B9">
      <w:pPr>
        <w:spacing w:before="225" w:after="225"/>
        <w:ind w:firstLine="480"/>
        <w:contextualSpacing w:val="0"/>
        <w:jc w:val="center"/>
        <w:rPr>
          <w:rFonts w:ascii="Arial" w:eastAsia="Times New Roman" w:hAnsi="Arial" w:cs="Arial"/>
          <w:b/>
          <w:bCs/>
          <w:noProof w:val="0"/>
          <w:color w:val="000000"/>
          <w:sz w:val="20"/>
          <w:szCs w:val="20"/>
          <w:lang w:val="en-US"/>
        </w:rPr>
      </w:pPr>
      <w:r w:rsidRPr="00C030B9">
        <w:rPr>
          <w:rFonts w:ascii="Arial" w:eastAsia="Times New Roman" w:hAnsi="Arial" w:cs="Arial"/>
          <w:b/>
          <w:bCs/>
          <w:noProof w:val="0"/>
          <w:color w:val="000000"/>
          <w:sz w:val="20"/>
          <w:szCs w:val="20"/>
          <w:lang w:val="en-US"/>
        </w:rPr>
        <w:t>ПРАВИЛНИК</w:t>
      </w:r>
    </w:p>
    <w:p w:rsidR="00C030B9" w:rsidRPr="00C030B9" w:rsidRDefault="00C030B9" w:rsidP="00C030B9">
      <w:pPr>
        <w:spacing w:after="150"/>
        <w:ind w:firstLine="480"/>
        <w:contextualSpacing w:val="0"/>
        <w:jc w:val="center"/>
        <w:rPr>
          <w:rFonts w:ascii="Arial" w:eastAsia="Times New Roman" w:hAnsi="Arial" w:cs="Arial"/>
          <w:b/>
          <w:bCs/>
          <w:noProof w:val="0"/>
          <w:color w:val="000000"/>
          <w:sz w:val="20"/>
          <w:szCs w:val="20"/>
          <w:lang w:val="en-US"/>
        </w:rPr>
      </w:pPr>
      <w:proofErr w:type="gramStart"/>
      <w:r w:rsidRPr="00C030B9">
        <w:rPr>
          <w:rFonts w:ascii="Arial" w:eastAsia="Times New Roman" w:hAnsi="Arial" w:cs="Arial"/>
          <w:b/>
          <w:bCs/>
          <w:noProof w:val="0"/>
          <w:color w:val="000000"/>
          <w:sz w:val="20"/>
          <w:szCs w:val="20"/>
          <w:lang w:val="en-US"/>
        </w:rPr>
        <w:t>о</w:t>
      </w:r>
      <w:proofErr w:type="gramEnd"/>
      <w:r w:rsidRPr="00C030B9">
        <w:rPr>
          <w:rFonts w:ascii="Arial" w:eastAsia="Times New Roman" w:hAnsi="Arial" w:cs="Arial"/>
          <w:b/>
          <w:bCs/>
          <w:noProof w:val="0"/>
          <w:color w:val="000000"/>
          <w:sz w:val="20"/>
          <w:szCs w:val="20"/>
          <w:lang w:val="en-US"/>
        </w:rPr>
        <w:t xml:space="preserve"> допуни Правилника о плану и програму наставе и учења општеобразовних предмета средњег стручног образовања и васпитања у подручју рада Машинство и обрада метала</w:t>
      </w:r>
    </w:p>
    <w:p w:rsidR="00C030B9" w:rsidRPr="00C030B9" w:rsidRDefault="00C030B9" w:rsidP="00C030B9">
      <w:pPr>
        <w:spacing w:before="330" w:after="120"/>
        <w:ind w:firstLine="480"/>
        <w:contextualSpacing w:val="0"/>
        <w:jc w:val="center"/>
        <w:rPr>
          <w:rFonts w:ascii="Arial" w:eastAsia="Times New Roman" w:hAnsi="Arial" w:cs="Arial"/>
          <w:noProof w:val="0"/>
          <w:color w:val="000000"/>
          <w:sz w:val="20"/>
          <w:szCs w:val="20"/>
          <w:lang w:val="en-US"/>
        </w:rPr>
      </w:pPr>
      <w:bookmarkStart w:id="1" w:name="_GoBack"/>
      <w:proofErr w:type="gramStart"/>
      <w:r w:rsidRPr="00C030B9">
        <w:rPr>
          <w:rFonts w:ascii="Arial" w:eastAsia="Times New Roman" w:hAnsi="Arial" w:cs="Arial"/>
          <w:noProof w:val="0"/>
          <w:color w:val="000000"/>
          <w:sz w:val="20"/>
          <w:szCs w:val="20"/>
          <w:lang w:val="en-US"/>
        </w:rPr>
        <w:t>Члан 1.</w:t>
      </w:r>
      <w:proofErr w:type="gramEnd"/>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У Правилнику о плану и програму наставе и учења општеобразовних предмета средњег стручног образовања и васпитања у подручју рада Машинство и обрада метала („Службени гласник РС – Просветни гласник”, бр. 6/18, 13/20, 12/21, 8/22, 10/22, 7/23, 8/23 и 9/24), после плана и програма наставе и учења за образовни профил авио-техничар за ваздухоплов и мотор, додаје се план наставе и учења за образовни профил техничар за израду и одржавање алата, који је одштампан уз овај правилник и чине његов саставни део.</w:t>
      </w:r>
    </w:p>
    <w:p w:rsidR="00C030B9" w:rsidRPr="00C030B9" w:rsidRDefault="00C030B9" w:rsidP="00C030B9">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Члан 2.</w:t>
      </w:r>
      <w:proofErr w:type="gramEnd"/>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Програм наставе и учења општеобразовних предмета за образовни профил техничар за израду и одржавање алата, у четворогодишњем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roofErr w:type="gramEnd"/>
    </w:p>
    <w:p w:rsidR="00C030B9" w:rsidRPr="00C030B9" w:rsidRDefault="00C030B9" w:rsidP="00C030B9">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Члан 3.</w:t>
      </w:r>
      <w:proofErr w:type="gramEnd"/>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Даном ступања на снагу овог правилника престају да важе: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1) Правилник о наставном плану и програму за стицање образовања у трогодишњем и четворогодишњем трајању у стручној школи за подручје рада Машинство и обрада метала („Просветни гласник”, бр. 3/93, 1/94, 3/95, 1/96, 8/96, 5/97, 20/97, 6/98, 8/98, 3/99, 1/01, 9/02, 9/03, 22/04, 1/05, 7/05 и 12/06 и „Службени гласник РС – Просветни гласник”, бр. 9/13, 11/13, 14/13, 11/15, 21/15, 1/16, 6/18, 12/21, 2/22, 8/22, 4/23 и 9/24), у делу који се односи на наставни план и наставни програм општеобразовних предмета за образовне профиле: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(1) </w:t>
      </w:r>
      <w:proofErr w:type="gramStart"/>
      <w:r w:rsidRPr="00C030B9">
        <w:rPr>
          <w:rFonts w:ascii="Arial" w:eastAsia="Times New Roman" w:hAnsi="Arial" w:cs="Arial"/>
          <w:noProof w:val="0"/>
          <w:color w:val="000000"/>
          <w:sz w:val="20"/>
          <w:szCs w:val="20"/>
          <w:lang w:val="en-US"/>
        </w:rPr>
        <w:t>у</w:t>
      </w:r>
      <w:proofErr w:type="gramEnd"/>
      <w:r w:rsidRPr="00C030B9">
        <w:rPr>
          <w:rFonts w:ascii="Arial" w:eastAsia="Times New Roman" w:hAnsi="Arial" w:cs="Arial"/>
          <w:noProof w:val="0"/>
          <w:color w:val="000000"/>
          <w:sz w:val="20"/>
          <w:szCs w:val="20"/>
          <w:lang w:val="en-US"/>
        </w:rPr>
        <w:t xml:space="preserve"> трогодишњем трајању</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металостругар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металоглодач</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металобрусач</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металобушач</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ковач</w:t>
      </w:r>
      <w:proofErr w:type="gramEnd"/>
      <w:r w:rsidRPr="00C030B9">
        <w:rPr>
          <w:rFonts w:ascii="Arial" w:eastAsia="Times New Roman" w:hAnsi="Arial" w:cs="Arial"/>
          <w:noProof w:val="0"/>
          <w:color w:val="000000"/>
          <w:sz w:val="20"/>
          <w:szCs w:val="20"/>
          <w:lang w:val="en-US"/>
        </w:rPr>
        <w:t xml:space="preserve"> – пресеер;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бравар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лимар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аутолимар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заваривач</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машинбравар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хидраулике и пнеуматике;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аутомеханичар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lastRenderedPageBreak/>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шинских возила;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привредне механизације;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радних машина;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прецизне и мернорегулационе технике;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терморегулационих постројења;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хидрорегулационих постројења;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гасо и пнеумоенергетских постројења;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бродоградитељ</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бродомеханичар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алатничар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НУ машина;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 оружар;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металостругар</w:t>
      </w:r>
      <w:proofErr w:type="gramEnd"/>
      <w:r w:rsidRPr="00C030B9">
        <w:rPr>
          <w:rFonts w:ascii="Arial" w:eastAsia="Times New Roman" w:hAnsi="Arial" w:cs="Arial"/>
          <w:noProof w:val="0"/>
          <w:color w:val="000000"/>
          <w:sz w:val="20"/>
          <w:szCs w:val="20"/>
          <w:lang w:val="en-US"/>
        </w:rPr>
        <w:t xml:space="preserve"> за НУ машине;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металоглодач</w:t>
      </w:r>
      <w:proofErr w:type="gramEnd"/>
      <w:r w:rsidRPr="00C030B9">
        <w:rPr>
          <w:rFonts w:ascii="Arial" w:eastAsia="Times New Roman" w:hAnsi="Arial" w:cs="Arial"/>
          <w:noProof w:val="0"/>
          <w:color w:val="000000"/>
          <w:sz w:val="20"/>
          <w:szCs w:val="20"/>
          <w:lang w:val="en-US"/>
        </w:rPr>
        <w:t xml:space="preserve"> за НУ машине;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уређаја за мерење и регулацију;</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прецизни</w:t>
      </w:r>
      <w:proofErr w:type="gramEnd"/>
      <w:r w:rsidRPr="00C030B9">
        <w:rPr>
          <w:rFonts w:ascii="Arial" w:eastAsia="Times New Roman" w:hAnsi="Arial" w:cs="Arial"/>
          <w:noProof w:val="0"/>
          <w:color w:val="000000"/>
          <w:sz w:val="20"/>
          <w:szCs w:val="20"/>
          <w:lang w:val="en-US"/>
        </w:rPr>
        <w:t xml:space="preserve"> механичар;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механичар</w:t>
      </w:r>
      <w:proofErr w:type="gramEnd"/>
      <w:r w:rsidRPr="00C030B9">
        <w:rPr>
          <w:rFonts w:ascii="Arial" w:eastAsia="Times New Roman" w:hAnsi="Arial" w:cs="Arial"/>
          <w:noProof w:val="0"/>
          <w:color w:val="000000"/>
          <w:sz w:val="20"/>
          <w:szCs w:val="20"/>
          <w:lang w:val="en-US"/>
        </w:rPr>
        <w:t xml:space="preserve"> медицинске и лабораторијске опреме;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часовничар</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(2) </w:t>
      </w:r>
      <w:proofErr w:type="gramStart"/>
      <w:r w:rsidRPr="00C030B9">
        <w:rPr>
          <w:rFonts w:ascii="Arial" w:eastAsia="Times New Roman" w:hAnsi="Arial" w:cs="Arial"/>
          <w:noProof w:val="0"/>
          <w:color w:val="000000"/>
          <w:sz w:val="20"/>
          <w:szCs w:val="20"/>
          <w:lang w:val="en-US"/>
        </w:rPr>
        <w:t>у</w:t>
      </w:r>
      <w:proofErr w:type="gramEnd"/>
      <w:r w:rsidRPr="00C030B9">
        <w:rPr>
          <w:rFonts w:ascii="Arial" w:eastAsia="Times New Roman" w:hAnsi="Arial" w:cs="Arial"/>
          <w:noProof w:val="0"/>
          <w:color w:val="000000"/>
          <w:sz w:val="20"/>
          <w:szCs w:val="20"/>
          <w:lang w:val="en-US"/>
        </w:rPr>
        <w:t xml:space="preserve"> четворогодишњем трајању</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машински</w:t>
      </w:r>
      <w:proofErr w:type="gramEnd"/>
      <w:r w:rsidRPr="00C030B9">
        <w:rPr>
          <w:rFonts w:ascii="Arial" w:eastAsia="Times New Roman" w:hAnsi="Arial" w:cs="Arial"/>
          <w:noProof w:val="0"/>
          <w:color w:val="000000"/>
          <w:sz w:val="20"/>
          <w:szCs w:val="20"/>
          <w:lang w:val="en-US"/>
        </w:rPr>
        <w:t xml:space="preserve"> техничар;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техничар</w:t>
      </w:r>
      <w:proofErr w:type="gramEnd"/>
      <w:r w:rsidRPr="00C030B9">
        <w:rPr>
          <w:rFonts w:ascii="Arial" w:eastAsia="Times New Roman" w:hAnsi="Arial" w:cs="Arial"/>
          <w:noProof w:val="0"/>
          <w:color w:val="000000"/>
          <w:sz w:val="20"/>
          <w:szCs w:val="20"/>
          <w:lang w:val="en-US"/>
        </w:rPr>
        <w:t xml:space="preserve"> нумерички управљаних машина;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ваздухопловни</w:t>
      </w:r>
      <w:proofErr w:type="gramEnd"/>
      <w:r w:rsidRPr="00C030B9">
        <w:rPr>
          <w:rFonts w:ascii="Arial" w:eastAsia="Times New Roman" w:hAnsi="Arial" w:cs="Arial"/>
          <w:noProof w:val="0"/>
          <w:color w:val="000000"/>
          <w:sz w:val="20"/>
          <w:szCs w:val="20"/>
          <w:lang w:val="en-US"/>
        </w:rPr>
        <w:t xml:space="preserve"> техничар – механичар за АМС;</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ваздухопловни</w:t>
      </w:r>
      <w:proofErr w:type="gramEnd"/>
      <w:r w:rsidRPr="00C030B9">
        <w:rPr>
          <w:rFonts w:ascii="Arial" w:eastAsia="Times New Roman" w:hAnsi="Arial" w:cs="Arial"/>
          <w:noProof w:val="0"/>
          <w:color w:val="000000"/>
          <w:sz w:val="20"/>
          <w:szCs w:val="20"/>
          <w:lang w:val="en-US"/>
        </w:rPr>
        <w:t xml:space="preserve"> техничар – механичар за структуру;</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погонски</w:t>
      </w:r>
      <w:proofErr w:type="gramEnd"/>
      <w:r w:rsidRPr="00C030B9">
        <w:rPr>
          <w:rFonts w:ascii="Arial" w:eastAsia="Times New Roman" w:hAnsi="Arial" w:cs="Arial"/>
          <w:noProof w:val="0"/>
          <w:color w:val="000000"/>
          <w:sz w:val="20"/>
          <w:szCs w:val="20"/>
          <w:lang w:val="en-US"/>
        </w:rPr>
        <w:t xml:space="preserve"> техничар машинске обраде;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погонски</w:t>
      </w:r>
      <w:proofErr w:type="gramEnd"/>
      <w:r w:rsidRPr="00C030B9">
        <w:rPr>
          <w:rFonts w:ascii="Arial" w:eastAsia="Times New Roman" w:hAnsi="Arial" w:cs="Arial"/>
          <w:noProof w:val="0"/>
          <w:color w:val="000000"/>
          <w:sz w:val="20"/>
          <w:szCs w:val="20"/>
          <w:lang w:val="en-US"/>
        </w:rPr>
        <w:t xml:space="preserve"> техничар – механичар за моторе и возила;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погонски</w:t>
      </w:r>
      <w:proofErr w:type="gramEnd"/>
      <w:r w:rsidRPr="00C030B9">
        <w:rPr>
          <w:rFonts w:ascii="Arial" w:eastAsia="Times New Roman" w:hAnsi="Arial" w:cs="Arial"/>
          <w:noProof w:val="0"/>
          <w:color w:val="000000"/>
          <w:sz w:val="20"/>
          <w:szCs w:val="20"/>
          <w:lang w:val="en-US"/>
        </w:rPr>
        <w:t xml:space="preserve"> техничар – механичар за радне машине;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техничар</w:t>
      </w:r>
      <w:proofErr w:type="gramEnd"/>
      <w:r w:rsidRPr="00C030B9">
        <w:rPr>
          <w:rFonts w:ascii="Arial" w:eastAsia="Times New Roman" w:hAnsi="Arial" w:cs="Arial"/>
          <w:noProof w:val="0"/>
          <w:color w:val="000000"/>
          <w:sz w:val="20"/>
          <w:szCs w:val="20"/>
          <w:lang w:val="en-US"/>
        </w:rPr>
        <w:t xml:space="preserve"> машинске енергетике;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бродограђевински</w:t>
      </w:r>
      <w:proofErr w:type="gramEnd"/>
      <w:r w:rsidRPr="00C030B9">
        <w:rPr>
          <w:rFonts w:ascii="Arial" w:eastAsia="Times New Roman" w:hAnsi="Arial" w:cs="Arial"/>
          <w:noProof w:val="0"/>
          <w:color w:val="000000"/>
          <w:sz w:val="20"/>
          <w:szCs w:val="20"/>
          <w:lang w:val="en-US"/>
        </w:rPr>
        <w:t xml:space="preserve"> техничар;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бродомашински</w:t>
      </w:r>
      <w:proofErr w:type="gramEnd"/>
      <w:r w:rsidRPr="00C030B9">
        <w:rPr>
          <w:rFonts w:ascii="Arial" w:eastAsia="Times New Roman" w:hAnsi="Arial" w:cs="Arial"/>
          <w:noProof w:val="0"/>
          <w:color w:val="000000"/>
          <w:sz w:val="20"/>
          <w:szCs w:val="20"/>
          <w:lang w:val="en-US"/>
        </w:rPr>
        <w:t xml:space="preserve"> техничар;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техничар</w:t>
      </w:r>
      <w:proofErr w:type="gramEnd"/>
      <w:r w:rsidRPr="00C030B9">
        <w:rPr>
          <w:rFonts w:ascii="Arial" w:eastAsia="Times New Roman" w:hAnsi="Arial" w:cs="Arial"/>
          <w:noProof w:val="0"/>
          <w:color w:val="000000"/>
          <w:sz w:val="20"/>
          <w:szCs w:val="20"/>
          <w:lang w:val="en-US"/>
        </w:rPr>
        <w:t xml:space="preserve"> за монтажу НУ машина;</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техничар</w:t>
      </w:r>
      <w:proofErr w:type="gramEnd"/>
      <w:r w:rsidRPr="00C030B9">
        <w:rPr>
          <w:rFonts w:ascii="Arial" w:eastAsia="Times New Roman" w:hAnsi="Arial" w:cs="Arial"/>
          <w:noProof w:val="0"/>
          <w:color w:val="000000"/>
          <w:sz w:val="20"/>
          <w:szCs w:val="20"/>
          <w:lang w:val="en-US"/>
        </w:rPr>
        <w:t xml:space="preserve"> хидраулике и пнеуматике;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ваздухопловни</w:t>
      </w:r>
      <w:proofErr w:type="gramEnd"/>
      <w:r w:rsidRPr="00C030B9">
        <w:rPr>
          <w:rFonts w:ascii="Arial" w:eastAsia="Times New Roman" w:hAnsi="Arial" w:cs="Arial"/>
          <w:noProof w:val="0"/>
          <w:color w:val="000000"/>
          <w:sz w:val="20"/>
          <w:szCs w:val="20"/>
          <w:lang w:val="en-US"/>
        </w:rPr>
        <w:t xml:space="preserve"> машински техничар;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општи</w:t>
      </w:r>
      <w:proofErr w:type="gramEnd"/>
      <w:r w:rsidRPr="00C030B9">
        <w:rPr>
          <w:rFonts w:ascii="Arial" w:eastAsia="Times New Roman" w:hAnsi="Arial" w:cs="Arial"/>
          <w:noProof w:val="0"/>
          <w:color w:val="000000"/>
          <w:sz w:val="20"/>
          <w:szCs w:val="20"/>
          <w:lang w:val="en-US"/>
        </w:rPr>
        <w:t xml:space="preserve"> техничар;</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 Правилник о наставном плану и програму за стицање образовања у трогодишњем трајању у стручној школи за подручје рада машинство и обрада метала у Железничкој индустријској школи у Смедереву („Просветни гласник”, бр. 13/97 и 7/98), за образовне профиле у трогодишњем трајању у подручју рада машинство и обрада метала: железнички бравар, железнички машински обрађивач метала и железнички ковач – гибњар, у делу који се односи на наставни план и наставни програм општеобразовних предмета.</w:t>
      </w:r>
    </w:p>
    <w:p w:rsidR="00C030B9" w:rsidRPr="00C030B9" w:rsidRDefault="00C030B9" w:rsidP="00C030B9">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Члан 4.</w:t>
      </w:r>
      <w:proofErr w:type="gramEnd"/>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годином</w:t>
      </w:r>
      <w:proofErr w:type="gramEnd"/>
      <w:r w:rsidRPr="00C030B9">
        <w:rPr>
          <w:rFonts w:ascii="Arial" w:eastAsia="Times New Roman" w:hAnsi="Arial" w:cs="Arial"/>
          <w:noProof w:val="0"/>
          <w:color w:val="000000"/>
          <w:sz w:val="20"/>
          <w:szCs w:val="20"/>
          <w:lang w:val="en-US"/>
        </w:rPr>
        <w:t xml:space="preserve"> у подручју рада Машинство и обрада метала за образовне профиле у трогодишњем трајању из члана 3. </w:t>
      </w:r>
      <w:proofErr w:type="gramStart"/>
      <w:r w:rsidRPr="00C030B9">
        <w:rPr>
          <w:rFonts w:ascii="Arial" w:eastAsia="Times New Roman" w:hAnsi="Arial" w:cs="Arial"/>
          <w:noProof w:val="0"/>
          <w:color w:val="000000"/>
          <w:sz w:val="20"/>
          <w:szCs w:val="20"/>
          <w:lang w:val="en-US"/>
        </w:rPr>
        <w:t>тачка</w:t>
      </w:r>
      <w:proofErr w:type="gramEnd"/>
      <w:r w:rsidRPr="00C030B9">
        <w:rPr>
          <w:rFonts w:ascii="Arial" w:eastAsia="Times New Roman" w:hAnsi="Arial" w:cs="Arial"/>
          <w:noProof w:val="0"/>
          <w:color w:val="000000"/>
          <w:sz w:val="20"/>
          <w:szCs w:val="20"/>
          <w:lang w:val="en-US"/>
        </w:rPr>
        <w:t xml:space="preserve"> 1) подтачка (1) овог правилника, </w:t>
      </w:r>
      <w:r w:rsidRPr="00C030B9">
        <w:rPr>
          <w:rFonts w:ascii="Arial" w:eastAsia="Times New Roman" w:hAnsi="Arial" w:cs="Arial"/>
          <w:noProof w:val="0"/>
          <w:color w:val="000000"/>
          <w:sz w:val="20"/>
          <w:szCs w:val="20"/>
          <w:lang w:val="en-US"/>
        </w:rPr>
        <w:lastRenderedPageBreak/>
        <w:t xml:space="preserve">стичу образовање на основу прописа по коме су започели стицање средњег образовања, најкасније до краја школске 2026/2027. </w:t>
      </w:r>
      <w:proofErr w:type="gramStart"/>
      <w:r w:rsidRPr="00C030B9">
        <w:rPr>
          <w:rFonts w:ascii="Arial" w:eastAsia="Times New Roman" w:hAnsi="Arial" w:cs="Arial"/>
          <w:noProof w:val="0"/>
          <w:color w:val="000000"/>
          <w:sz w:val="20"/>
          <w:szCs w:val="20"/>
          <w:lang w:val="en-US"/>
        </w:rPr>
        <w:t>године</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годином</w:t>
      </w:r>
      <w:proofErr w:type="gramEnd"/>
      <w:r w:rsidRPr="00C030B9">
        <w:rPr>
          <w:rFonts w:ascii="Arial" w:eastAsia="Times New Roman" w:hAnsi="Arial" w:cs="Arial"/>
          <w:noProof w:val="0"/>
          <w:color w:val="000000"/>
          <w:sz w:val="20"/>
          <w:szCs w:val="20"/>
          <w:lang w:val="en-US"/>
        </w:rPr>
        <w:t xml:space="preserve"> у подручју рада Машинство и обрада метала за образовне профиле у четворогодишњем трајању из члана 3. </w:t>
      </w:r>
      <w:proofErr w:type="gramStart"/>
      <w:r w:rsidRPr="00C030B9">
        <w:rPr>
          <w:rFonts w:ascii="Arial" w:eastAsia="Times New Roman" w:hAnsi="Arial" w:cs="Arial"/>
          <w:noProof w:val="0"/>
          <w:color w:val="000000"/>
          <w:sz w:val="20"/>
          <w:szCs w:val="20"/>
          <w:lang w:val="en-US"/>
        </w:rPr>
        <w:t>тачка</w:t>
      </w:r>
      <w:proofErr w:type="gramEnd"/>
      <w:r w:rsidRPr="00C030B9">
        <w:rPr>
          <w:rFonts w:ascii="Arial" w:eastAsia="Times New Roman" w:hAnsi="Arial" w:cs="Arial"/>
          <w:noProof w:val="0"/>
          <w:color w:val="000000"/>
          <w:sz w:val="20"/>
          <w:szCs w:val="20"/>
          <w:lang w:val="en-US"/>
        </w:rPr>
        <w:t xml:space="preserve"> 1) подтачка (2) овог правилника, стичу образовање на основу прописа по коме су започели стицање средњег образовања, најкасније до краја школске 2027/2028. </w:t>
      </w:r>
      <w:proofErr w:type="gramStart"/>
      <w:r w:rsidRPr="00C030B9">
        <w:rPr>
          <w:rFonts w:ascii="Arial" w:eastAsia="Times New Roman" w:hAnsi="Arial" w:cs="Arial"/>
          <w:noProof w:val="0"/>
          <w:color w:val="000000"/>
          <w:sz w:val="20"/>
          <w:szCs w:val="20"/>
          <w:lang w:val="en-US"/>
        </w:rPr>
        <w:t>године</w:t>
      </w:r>
      <w:proofErr w:type="gramEnd"/>
      <w:r w:rsidRPr="00C030B9">
        <w:rPr>
          <w:rFonts w:ascii="Arial" w:eastAsia="Times New Roman" w:hAnsi="Arial" w:cs="Arial"/>
          <w:noProof w:val="0"/>
          <w:color w:val="000000"/>
          <w:sz w:val="20"/>
          <w:szCs w:val="20"/>
          <w:lang w:val="en-US"/>
        </w:rPr>
        <w:t>.</w:t>
      </w:r>
    </w:p>
    <w:p w:rsidR="00C030B9" w:rsidRPr="00C030B9" w:rsidRDefault="00C030B9" w:rsidP="00C030B9">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Члан 5.</w:t>
      </w:r>
      <w:proofErr w:type="gramEnd"/>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Овај правилник ступа на снагу наредног дана од дана објављивања у „Службеном гласнику Републике Србије – Просветном гласнику”.</w:t>
      </w:r>
      <w:proofErr w:type="gramEnd"/>
    </w:p>
    <w:bookmarkEnd w:id="1"/>
    <w:p w:rsidR="00C030B9" w:rsidRPr="00C030B9" w:rsidRDefault="00C030B9" w:rsidP="00C030B9">
      <w:pPr>
        <w:spacing w:after="150"/>
        <w:ind w:firstLine="480"/>
        <w:contextualSpacing w:val="0"/>
        <w:jc w:val="right"/>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Број 110-00-88/1/2024-03</w:t>
      </w:r>
    </w:p>
    <w:p w:rsidR="00C030B9" w:rsidRPr="00C030B9" w:rsidRDefault="00C030B9" w:rsidP="00C030B9">
      <w:pPr>
        <w:spacing w:after="150"/>
        <w:ind w:firstLine="480"/>
        <w:contextualSpacing w:val="0"/>
        <w:jc w:val="right"/>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У Београду, 28.</w:t>
      </w:r>
      <w:proofErr w:type="gramEnd"/>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новембра</w:t>
      </w:r>
      <w:proofErr w:type="gramEnd"/>
      <w:r w:rsidRPr="00C030B9">
        <w:rPr>
          <w:rFonts w:ascii="Arial" w:eastAsia="Times New Roman" w:hAnsi="Arial" w:cs="Arial"/>
          <w:noProof w:val="0"/>
          <w:color w:val="000000"/>
          <w:sz w:val="20"/>
          <w:szCs w:val="20"/>
          <w:lang w:val="en-US"/>
        </w:rPr>
        <w:t xml:space="preserve"> 2024. </w:t>
      </w:r>
      <w:proofErr w:type="gramStart"/>
      <w:r w:rsidRPr="00C030B9">
        <w:rPr>
          <w:rFonts w:ascii="Arial" w:eastAsia="Times New Roman" w:hAnsi="Arial" w:cs="Arial"/>
          <w:noProof w:val="0"/>
          <w:color w:val="000000"/>
          <w:sz w:val="20"/>
          <w:szCs w:val="20"/>
          <w:lang w:val="en-US"/>
        </w:rPr>
        <w:t>године</w:t>
      </w:r>
      <w:proofErr w:type="gramEnd"/>
    </w:p>
    <w:p w:rsidR="00C030B9" w:rsidRPr="00C030B9" w:rsidRDefault="00C030B9" w:rsidP="00C030B9">
      <w:pPr>
        <w:spacing w:after="150"/>
        <w:ind w:firstLine="480"/>
        <w:contextualSpacing w:val="0"/>
        <w:jc w:val="right"/>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Министар,</w:t>
      </w:r>
    </w:p>
    <w:p w:rsidR="00C030B9" w:rsidRPr="00C030B9" w:rsidRDefault="00C030B9" w:rsidP="00C030B9">
      <w:pPr>
        <w:ind w:firstLine="480"/>
        <w:contextualSpacing w:val="0"/>
        <w:jc w:val="right"/>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проф</w:t>
      </w:r>
      <w:proofErr w:type="gramEnd"/>
      <w:r w:rsidRPr="00C030B9">
        <w:rPr>
          <w:rFonts w:ascii="Arial" w:eastAsia="Times New Roman" w:hAnsi="Arial" w:cs="Arial"/>
          <w:noProof w:val="0"/>
          <w:color w:val="000000"/>
          <w:sz w:val="20"/>
          <w:szCs w:val="20"/>
          <w:lang w:val="en-US"/>
        </w:rPr>
        <w:t xml:space="preserve">. </w:t>
      </w:r>
      <w:proofErr w:type="gramStart"/>
      <w:r w:rsidRPr="00C030B9">
        <w:rPr>
          <w:rFonts w:ascii="Arial" w:eastAsia="Times New Roman" w:hAnsi="Arial" w:cs="Arial"/>
          <w:noProof w:val="0"/>
          <w:color w:val="000000"/>
          <w:sz w:val="20"/>
          <w:szCs w:val="20"/>
          <w:lang w:val="en-US"/>
        </w:rPr>
        <w:t>др</w:t>
      </w:r>
      <w:proofErr w:type="gramEnd"/>
      <w:r w:rsidRPr="00C030B9">
        <w:rPr>
          <w:rFonts w:ascii="Arial" w:eastAsia="Times New Roman" w:hAnsi="Arial" w:cs="Arial"/>
          <w:noProof w:val="0"/>
          <w:color w:val="000000"/>
          <w:sz w:val="20"/>
          <w:szCs w:val="20"/>
          <w:lang w:val="en-US"/>
        </w:rPr>
        <w:t> </w:t>
      </w:r>
      <w:r w:rsidRPr="00C030B9">
        <w:rPr>
          <w:rFonts w:ascii="Arial" w:eastAsia="Times New Roman" w:hAnsi="Arial" w:cs="Arial"/>
          <w:b/>
          <w:bCs/>
          <w:noProof w:val="0"/>
          <w:color w:val="000000"/>
          <w:sz w:val="20"/>
          <w:szCs w:val="20"/>
          <w:lang w:val="en-US"/>
        </w:rPr>
        <w:t>Славица Ђукић Дејановић,</w:t>
      </w:r>
      <w:r w:rsidRPr="00C030B9">
        <w:rPr>
          <w:rFonts w:ascii="Arial" w:eastAsia="Times New Roman" w:hAnsi="Arial" w:cs="Arial"/>
          <w:noProof w:val="0"/>
          <w:color w:val="000000"/>
          <w:sz w:val="20"/>
          <w:szCs w:val="20"/>
          <w:lang w:val="en-US"/>
        </w:rPr>
        <w:t> с.р.</w:t>
      </w:r>
    </w:p>
    <w:p w:rsidR="004953F4" w:rsidRDefault="004953F4" w:rsidP="00C030B9">
      <w:pPr>
        <w:spacing w:after="150"/>
        <w:ind w:firstLine="480"/>
        <w:contextualSpacing w:val="0"/>
        <w:rPr>
          <w:rFonts w:ascii="Arial" w:eastAsia="Times New Roman" w:hAnsi="Arial" w:cs="Arial"/>
          <w:noProof w:val="0"/>
          <w:color w:val="000000"/>
          <w:sz w:val="20"/>
          <w:szCs w:val="20"/>
          <w:lang w:val="en-US"/>
        </w:rPr>
        <w:sectPr w:rsidR="004953F4" w:rsidSect="00C030B9">
          <w:type w:val="continuous"/>
          <w:pgSz w:w="12480" w:h="15690"/>
          <w:pgMar w:top="426" w:right="780" w:bottom="280" w:left="760" w:header="720" w:footer="341" w:gutter="0"/>
          <w:cols w:space="720"/>
          <w:docGrid w:linePitch="245"/>
        </w:sectPr>
      </w:pP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color w:val="000000"/>
          <w:sz w:val="20"/>
          <w:szCs w:val="20"/>
          <w:lang w:val="en-US"/>
        </w:rPr>
        <w:lastRenderedPageBreak/>
        <w:drawing>
          <wp:inline distT="0" distB="0" distL="0" distR="0" wp14:anchorId="4A107218" wp14:editId="73F5D48A">
            <wp:extent cx="9018000" cy="6840000"/>
            <wp:effectExtent l="0" t="0" r="0" b="0"/>
            <wp:docPr id="2" name="Picture 2" descr="https://slgl.pravno-informacioni-sistem.rs/api/LawAdActAttachment/slike/1029871/01-masinstvo-op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9871/01-masinstvo-opst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8000" cy="6840000"/>
                    </a:xfrm>
                    <a:prstGeom prst="rect">
                      <a:avLst/>
                    </a:prstGeom>
                    <a:noFill/>
                    <a:ln>
                      <a:noFill/>
                    </a:ln>
                  </pic:spPr>
                </pic:pic>
              </a:graphicData>
            </a:graphic>
          </wp:inline>
        </w:drawing>
      </w:r>
    </w:p>
    <w:p w:rsidR="004953F4" w:rsidRDefault="004953F4" w:rsidP="00C030B9">
      <w:pPr>
        <w:ind w:firstLine="480"/>
        <w:contextualSpacing w:val="0"/>
        <w:rPr>
          <w:rFonts w:ascii="Arial" w:eastAsia="Times New Roman" w:hAnsi="Arial" w:cs="Arial"/>
          <w:b/>
          <w:bCs/>
          <w:noProof w:val="0"/>
          <w:color w:val="000000"/>
          <w:sz w:val="20"/>
          <w:szCs w:val="20"/>
          <w:lang w:val="en-US"/>
        </w:rPr>
        <w:sectPr w:rsidR="004953F4" w:rsidSect="004953F4">
          <w:type w:val="continuous"/>
          <w:pgSz w:w="15690" w:h="12480" w:orient="landscape"/>
          <w:pgMar w:top="782" w:right="278" w:bottom="760" w:left="425" w:header="720" w:footer="340" w:gutter="0"/>
          <w:cols w:space="720"/>
          <w:docGrid w:linePitch="245"/>
        </w:sectPr>
      </w:pPr>
    </w:p>
    <w:p w:rsidR="00C030B9" w:rsidRPr="00C030B9" w:rsidRDefault="00C030B9" w:rsidP="00C030B9">
      <w:pPr>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lastRenderedPageBreak/>
        <w:t>Листа изборних предмета према програму образовног профила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8"/>
        <w:gridCol w:w="7625"/>
        <w:gridCol w:w="310"/>
        <w:gridCol w:w="459"/>
        <w:gridCol w:w="607"/>
        <w:gridCol w:w="665"/>
      </w:tblGrid>
      <w:tr w:rsidR="00C030B9" w:rsidRPr="00C030B9" w:rsidTr="004953F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Листа изборних предмета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РАЗРЕД</w:t>
            </w:r>
          </w:p>
        </w:tc>
      </w:tr>
      <w:tr w:rsidR="004953F4" w:rsidRPr="00C030B9" w:rsidTr="004953F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IV</w:t>
            </w:r>
          </w:p>
        </w:tc>
      </w:tr>
      <w:tr w:rsidR="00C030B9" w:rsidRPr="00C030B9" w:rsidTr="004953F4">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Стручни предмети</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Страни језик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Историја (одабране теме)*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Изабрана поглавља математике*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Индустријска географија*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Музичка култура*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Биологија*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bl>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Напомена: Страни језик II ученик може изабрати само у трећем разреду и изучавати га једну или две године</w:t>
      </w:r>
    </w:p>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Ученик бира једном у току школовања</w:t>
      </w:r>
    </w:p>
    <w:p w:rsidR="00C030B9" w:rsidRPr="00C030B9" w:rsidRDefault="00C030B9" w:rsidP="00C030B9">
      <w:pPr>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Облици образовно-васпитног рада којима се остварују обавезни предмети, изборни програми и активности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34"/>
        <w:gridCol w:w="1328"/>
        <w:gridCol w:w="1406"/>
        <w:gridCol w:w="1483"/>
        <w:gridCol w:w="1514"/>
        <w:gridCol w:w="1209"/>
      </w:tblGrid>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 РАЗРЕД</w:t>
            </w:r>
          </w:p>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IV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УКУПНО</w:t>
            </w:r>
            <w:r w:rsidRPr="00C030B9">
              <w:rPr>
                <w:rFonts w:ascii="Arial" w:eastAsia="Times New Roman" w:hAnsi="Arial" w:cs="Arial"/>
                <w:noProof w:val="0"/>
                <w:color w:val="000000"/>
                <w:sz w:val="20"/>
                <w:szCs w:val="20"/>
                <w:lang w:val="en-US"/>
              </w:rPr>
              <w:br/>
              <w:t>часова</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72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274</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120</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120</w:t>
            </w: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120</w:t>
            </w:r>
          </w:p>
        </w:tc>
      </w:tr>
    </w:tbl>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Ако се укаже потреба за овим облицима рада</w:t>
      </w:r>
    </w:p>
    <w:p w:rsidR="00C030B9" w:rsidRPr="00C030B9" w:rsidRDefault="00C030B9" w:rsidP="00C030B9">
      <w:pPr>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Остали облици образовно-васпитног рада током школске године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09"/>
        <w:gridCol w:w="923"/>
        <w:gridCol w:w="960"/>
        <w:gridCol w:w="1641"/>
        <w:gridCol w:w="1641"/>
      </w:tblGrid>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IV РАЗРЕД</w:t>
            </w:r>
            <w:r w:rsidRPr="00C030B9">
              <w:rPr>
                <w:rFonts w:ascii="Arial" w:eastAsia="Times New Roman" w:hAnsi="Arial" w:cs="Arial"/>
                <w:noProof w:val="0"/>
                <w:color w:val="000000"/>
                <w:sz w:val="20"/>
                <w:szCs w:val="20"/>
                <w:lang w:val="en-US"/>
              </w:rPr>
              <w:br/>
              <w:t>часова</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5 наставних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до 5 наставних дана</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Језик другог народа или националне мањине са елементима националне културе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 часа недељно</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Трећи страни језик</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 часа недељно</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Други предмети*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1–2 часа недељно</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Стваралачке и слободне активности ученика (хор, секција и друго)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30–60 часова годишње</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Друштвене активности (ученички парламент, ученичке задруге)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15–30 часова годишње</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Културна и јавна делатност школе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 радна дана</w:t>
            </w:r>
          </w:p>
        </w:tc>
      </w:tr>
    </w:tbl>
    <w:p w:rsidR="00C030B9" w:rsidRPr="00C030B9" w:rsidRDefault="00C030B9" w:rsidP="00C030B9">
      <w:pPr>
        <w:spacing w:after="150"/>
        <w:ind w:firstLine="480"/>
        <w:contextualSpacing w:val="0"/>
        <w:rPr>
          <w:rFonts w:ascii="Arial" w:eastAsia="Times New Roman" w:hAnsi="Arial" w:cs="Arial"/>
          <w:noProof w:val="0"/>
          <w:color w:val="000000"/>
          <w:sz w:val="20"/>
          <w:szCs w:val="20"/>
          <w:lang w:val="en-US"/>
        </w:rPr>
      </w:pPr>
      <w:proofErr w:type="gramStart"/>
      <w:r w:rsidRPr="00C030B9">
        <w:rPr>
          <w:rFonts w:ascii="Arial" w:eastAsia="Times New Roman" w:hAnsi="Arial" w:cs="Arial"/>
          <w:noProof w:val="0"/>
          <w:color w:val="000000"/>
          <w:sz w:val="20"/>
          <w:szCs w:val="20"/>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C030B9" w:rsidRPr="00C030B9" w:rsidRDefault="00C030B9" w:rsidP="00C030B9">
      <w:pPr>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Остваривање школског програма по недељама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53"/>
        <w:gridCol w:w="1280"/>
        <w:gridCol w:w="1354"/>
        <w:gridCol w:w="1429"/>
        <w:gridCol w:w="1458"/>
      </w:tblGrid>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III РАЗРЕД</w:t>
            </w:r>
            <w:r w:rsidRPr="00C030B9">
              <w:rPr>
                <w:rFonts w:ascii="Arial" w:eastAsia="Times New Roman" w:hAnsi="Arial" w:cs="Arial"/>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IV РАЗРЕД</w:t>
            </w:r>
            <w:r w:rsidRPr="00C030B9">
              <w:rPr>
                <w:rFonts w:ascii="Arial" w:eastAsia="Times New Roman" w:hAnsi="Arial" w:cs="Arial"/>
                <w:noProof w:val="0"/>
                <w:color w:val="000000"/>
                <w:sz w:val="20"/>
                <w:szCs w:val="20"/>
                <w:lang w:val="en-US"/>
              </w:rPr>
              <w:br/>
              <w:t>часова</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lastRenderedPageBreak/>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31</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2</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3</w:t>
            </w:r>
          </w:p>
        </w:tc>
      </w:tr>
      <w:tr w:rsidR="00C030B9"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39</w:t>
            </w:r>
          </w:p>
        </w:tc>
      </w:tr>
    </w:tbl>
    <w:p w:rsidR="00C030B9" w:rsidRPr="00C030B9" w:rsidRDefault="00C030B9" w:rsidP="00C030B9">
      <w:pPr>
        <w:ind w:firstLine="480"/>
        <w:contextualSpacing w:val="0"/>
        <w:rPr>
          <w:rFonts w:ascii="Arial" w:eastAsia="Times New Roman" w:hAnsi="Arial" w:cs="Arial"/>
          <w:noProof w:val="0"/>
          <w:color w:val="000000"/>
          <w:sz w:val="20"/>
          <w:szCs w:val="20"/>
          <w:lang w:val="en-US"/>
        </w:rPr>
      </w:pPr>
      <w:r w:rsidRPr="00C030B9">
        <w:rPr>
          <w:rFonts w:ascii="Arial" w:eastAsia="Times New Roman" w:hAnsi="Arial" w:cs="Arial"/>
          <w:b/>
          <w:bCs/>
          <w:noProof w:val="0"/>
          <w:color w:val="000000"/>
          <w:sz w:val="20"/>
          <w:szCs w:val="20"/>
          <w:lang w:val="en-US"/>
        </w:rPr>
        <w:t>Подела одељења у групе за реализацију у школском систему</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5"/>
        <w:gridCol w:w="2967"/>
        <w:gridCol w:w="692"/>
        <w:gridCol w:w="1960"/>
        <w:gridCol w:w="1676"/>
        <w:gridCol w:w="2604"/>
      </w:tblGrid>
      <w:tr w:rsidR="00C030B9" w:rsidRPr="00C030B9" w:rsidTr="004953F4">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број ученика у групи – до</w:t>
            </w:r>
          </w:p>
        </w:tc>
      </w:tr>
      <w:tr w:rsidR="004953F4" w:rsidRPr="00C030B9" w:rsidTr="004953F4">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r>
      <w:tr w:rsidR="004953F4" w:rsidRPr="00C030B9" w:rsidTr="004953F4">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Рачунарство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contextualSpacing w:val="0"/>
              <w:rPr>
                <w:rFonts w:ascii="Arial" w:eastAsia="Times New Roman" w:hAnsi="Arial" w:cs="Arial"/>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030B9" w:rsidRPr="00C030B9" w:rsidRDefault="00C030B9" w:rsidP="00C030B9">
            <w:pPr>
              <w:spacing w:after="150"/>
              <w:contextualSpacing w:val="0"/>
              <w:rPr>
                <w:rFonts w:ascii="Arial" w:eastAsia="Times New Roman" w:hAnsi="Arial" w:cs="Arial"/>
                <w:noProof w:val="0"/>
                <w:color w:val="000000"/>
                <w:sz w:val="20"/>
                <w:szCs w:val="20"/>
                <w:lang w:val="en-US"/>
              </w:rPr>
            </w:pPr>
            <w:r w:rsidRPr="00C030B9">
              <w:rPr>
                <w:rFonts w:ascii="Arial" w:eastAsia="Times New Roman" w:hAnsi="Arial" w:cs="Arial"/>
                <w:noProof w:val="0"/>
                <w:color w:val="000000"/>
                <w:sz w:val="20"/>
                <w:szCs w:val="20"/>
                <w:lang w:val="en-US"/>
              </w:rPr>
              <w:t>15</w:t>
            </w:r>
          </w:p>
        </w:tc>
      </w:tr>
    </w:tbl>
    <w:p w:rsidR="00C030B9" w:rsidRPr="0027624A" w:rsidRDefault="00C030B9" w:rsidP="0027624A">
      <w:pPr>
        <w:ind w:firstLine="480"/>
        <w:contextualSpacing w:val="0"/>
        <w:rPr>
          <w:rFonts w:asciiTheme="minorHAnsi" w:eastAsia="Times New Roman" w:hAnsiTheme="minorHAnsi" w:cstheme="minorHAnsi"/>
          <w:noProof w:val="0"/>
          <w:color w:val="333333"/>
          <w:sz w:val="20"/>
          <w:szCs w:val="20"/>
        </w:rPr>
      </w:pPr>
    </w:p>
    <w:sectPr w:rsidR="00C030B9" w:rsidRPr="0027624A" w:rsidSect="004953F4">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dirty" w:grammar="clean"/>
  <w:attachedTemplate r:id="rId1"/>
  <w:defaultTabStop w:val="720"/>
  <w:hyphenationZone w:val="425"/>
  <w:characterSpacingControl w:val="doNotCompress"/>
  <w:hdrShapeDefaults>
    <o:shapedefaults v:ext="edit" spidmax="22529">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624A"/>
    <w:rsid w:val="002C446D"/>
    <w:rsid w:val="002E78D0"/>
    <w:rsid w:val="0033013B"/>
    <w:rsid w:val="003960C1"/>
    <w:rsid w:val="003C4BB6"/>
    <w:rsid w:val="003D7E95"/>
    <w:rsid w:val="003E59F7"/>
    <w:rsid w:val="00420B36"/>
    <w:rsid w:val="0042529F"/>
    <w:rsid w:val="00431DF9"/>
    <w:rsid w:val="00435D19"/>
    <w:rsid w:val="004409A9"/>
    <w:rsid w:val="0044547E"/>
    <w:rsid w:val="00484A2D"/>
    <w:rsid w:val="00490EFD"/>
    <w:rsid w:val="004953F4"/>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6E4B"/>
    <w:rsid w:val="00867E9B"/>
    <w:rsid w:val="008E5CBC"/>
    <w:rsid w:val="00905917"/>
    <w:rsid w:val="00932A9A"/>
    <w:rsid w:val="00944E3C"/>
    <w:rsid w:val="009659D4"/>
    <w:rsid w:val="00977B32"/>
    <w:rsid w:val="009E04BD"/>
    <w:rsid w:val="00A31AF5"/>
    <w:rsid w:val="00A51B9D"/>
    <w:rsid w:val="00B01893"/>
    <w:rsid w:val="00B217B2"/>
    <w:rsid w:val="00B2401D"/>
    <w:rsid w:val="00B711B3"/>
    <w:rsid w:val="00B73999"/>
    <w:rsid w:val="00B77B0F"/>
    <w:rsid w:val="00BB198E"/>
    <w:rsid w:val="00BB5DE9"/>
    <w:rsid w:val="00BB6862"/>
    <w:rsid w:val="00BC26ED"/>
    <w:rsid w:val="00BF53F1"/>
    <w:rsid w:val="00C030B9"/>
    <w:rsid w:val="00C40AD5"/>
    <w:rsid w:val="00C60342"/>
    <w:rsid w:val="00CC2FA3"/>
    <w:rsid w:val="00CC6A7D"/>
    <w:rsid w:val="00D0604F"/>
    <w:rsid w:val="00D46562"/>
    <w:rsid w:val="00D70371"/>
    <w:rsid w:val="00D92DD8"/>
    <w:rsid w:val="00DA3DED"/>
    <w:rsid w:val="00DD2E1F"/>
    <w:rsid w:val="00E2188C"/>
    <w:rsid w:val="00E25874"/>
    <w:rsid w:val="00E2639F"/>
    <w:rsid w:val="00E716EA"/>
    <w:rsid w:val="00E77660"/>
    <w:rsid w:val="00EB169F"/>
    <w:rsid w:val="00EC4A1B"/>
    <w:rsid w:val="00F362E2"/>
    <w:rsid w:val="00F83E89"/>
    <w:rsid w:val="00FA2A43"/>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8356">
      <w:bodyDiv w:val="1"/>
      <w:marLeft w:val="0"/>
      <w:marRight w:val="0"/>
      <w:marTop w:val="0"/>
      <w:marBottom w:val="0"/>
      <w:divBdr>
        <w:top w:val="none" w:sz="0" w:space="0" w:color="auto"/>
        <w:left w:val="none" w:sz="0" w:space="0" w:color="auto"/>
        <w:bottom w:val="none" w:sz="0" w:space="0" w:color="auto"/>
        <w:right w:val="none" w:sz="0" w:space="0" w:color="auto"/>
      </w:divBdr>
    </w:div>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5E6A-0C4B-4821-B17C-A8ED459C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5</cp:revision>
  <dcterms:created xsi:type="dcterms:W3CDTF">2024-12-12T11:35:00Z</dcterms:created>
  <dcterms:modified xsi:type="dcterms:W3CDTF">2024-12-12T11:36:00Z</dcterms:modified>
</cp:coreProperties>
</file>