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5356" w:type="pct"/>
        <w:tblCellSpacing w:w="15" w:type="dxa"/>
        <w:tblInd w:w="-507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5"/>
        <w:gridCol w:w="10102"/>
      </w:tblGrid>
      <w:tr w:rsidR="00D13326" w:rsidRPr="00E074A4" w:rsidTr="002763F3">
        <w:trPr>
          <w:tblCellSpacing w:w="15" w:type="dxa"/>
        </w:trPr>
        <w:tc>
          <w:tcPr>
            <w:tcW w:w="412" w:type="pct"/>
            <w:shd w:val="clear" w:color="auto" w:fill="A41E1C"/>
            <w:vAlign w:val="center"/>
          </w:tcPr>
          <w:p w:rsidR="00D13326" w:rsidRPr="00E074A4" w:rsidRDefault="002763F3" w:rsidP="0078180E">
            <w:pPr>
              <w:pStyle w:val="NASLOVZLA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i1025" type="#_x0000_t75" alt="futer logo" style="width:41.25pt;height:44.25pt;visibility:visible;mso-wrap-style:square">
                  <v:imagedata r:id="rId6" o:title="futer logo"/>
                </v:shape>
              </w:pict>
            </w:r>
          </w:p>
        </w:tc>
        <w:tc>
          <w:tcPr>
            <w:tcW w:w="4548" w:type="pct"/>
            <w:shd w:val="clear" w:color="auto" w:fill="A41E1C"/>
            <w:vAlign w:val="center"/>
            <w:hideMark/>
          </w:tcPr>
          <w:p w:rsidR="00E074A4" w:rsidRPr="00E074A4" w:rsidRDefault="00334122" w:rsidP="00E074A4">
            <w:pPr>
              <w:pStyle w:val="NASLOVBELO"/>
              <w:spacing w:line="360" w:lineRule="auto"/>
              <w:rPr>
                <w:color w:val="FFE599"/>
              </w:rPr>
            </w:pPr>
            <w:r w:rsidRPr="00334122">
              <w:rPr>
                <w:color w:val="FFE599"/>
              </w:rPr>
              <w:t xml:space="preserve">ПРАВИЛНИК </w:t>
            </w:r>
          </w:p>
          <w:p w:rsidR="006D6D76" w:rsidRPr="00E074A4" w:rsidRDefault="00334122" w:rsidP="00E074A4">
            <w:pPr>
              <w:pStyle w:val="NASLOVBELO"/>
            </w:pPr>
            <w:r w:rsidRPr="00334122">
              <w:t>О УТВРЂИВАЊУ ПРОГРАМА МОНИТОРИНГА БЕЗБЕДНОСТИ ХРАНЕ ЖИВОТИЊСКОГ ПОРЕКЛА И ХРАНЕ ЗА ЖИВОТИЊЕ КОЈА СЕ УВОЗИ ЗА 2021. ГОДИНУ</w:t>
            </w:r>
          </w:p>
          <w:p w:rsidR="00D13326" w:rsidRPr="00E074A4" w:rsidRDefault="00DF0197" w:rsidP="004C4407">
            <w:pPr>
              <w:pStyle w:val="podnaslovpropisa"/>
              <w:rPr>
                <w:sz w:val="18"/>
                <w:szCs w:val="18"/>
              </w:rPr>
            </w:pPr>
            <w:r w:rsidRPr="00E074A4">
              <w:t>("Сл. гласник РС", бр. 6</w:t>
            </w:r>
            <w:r w:rsidR="004C4407">
              <w:t>3</w:t>
            </w:r>
            <w:r w:rsidRPr="00E074A4">
              <w:t>/2021)</w:t>
            </w:r>
          </w:p>
        </w:tc>
      </w:tr>
    </w:tbl>
    <w:p w:rsidR="002763F3" w:rsidRDefault="002763F3" w:rsidP="002763F3">
      <w:pPr>
        <w:jc w:val="center"/>
        <w:rPr>
          <w:rFonts w:ascii="Arial" w:hAnsi="Arial" w:cs="Arial"/>
          <w:color w:val="000000"/>
          <w:sz w:val="22"/>
        </w:rPr>
      </w:pPr>
    </w:p>
    <w:p w:rsidR="002763F3" w:rsidRPr="002763F3" w:rsidRDefault="002763F3" w:rsidP="002763F3">
      <w:pPr>
        <w:jc w:val="center"/>
        <w:rPr>
          <w:rFonts w:ascii="Arial" w:hAnsi="Arial" w:cs="Arial"/>
          <w:b/>
        </w:rPr>
      </w:pPr>
      <w:r w:rsidRPr="002763F3">
        <w:rPr>
          <w:rFonts w:ascii="Arial" w:hAnsi="Arial" w:cs="Arial"/>
          <w:b/>
          <w:color w:val="000000"/>
          <w:sz w:val="22"/>
        </w:rPr>
        <w:t>ПРОГРАМ МОНИТОРИНГА БЕЗБЕДНОСТИ ХРАНЕ ЖИВОТИЊСКОГ ПОРЕКЛА И ХРАНЕ ЗА ЖИВОТИЊЕ КОЈА СЕ УВОЗИ ЗА 2021. ГОДИНУ</w:t>
      </w:r>
    </w:p>
    <w:p w:rsidR="002763F3" w:rsidRPr="002763F3" w:rsidRDefault="002763F3" w:rsidP="002763F3">
      <w:pPr>
        <w:jc w:val="center"/>
        <w:rPr>
          <w:rFonts w:ascii="Arial" w:hAnsi="Arial" w:cs="Arial"/>
        </w:rPr>
      </w:pPr>
      <w:r w:rsidRPr="002763F3">
        <w:rPr>
          <w:rFonts w:ascii="Arial" w:hAnsi="Arial" w:cs="Arial"/>
          <w:b/>
          <w:color w:val="000000"/>
          <w:sz w:val="22"/>
        </w:rPr>
        <w:t>I. Потребна средства за финансира</w:t>
      </w:r>
      <w:bookmarkStart w:id="0" w:name="_GoBack"/>
      <w:bookmarkEnd w:id="0"/>
      <w:r w:rsidRPr="002763F3">
        <w:rPr>
          <w:rFonts w:ascii="Arial" w:hAnsi="Arial" w:cs="Arial"/>
          <w:b/>
          <w:color w:val="000000"/>
          <w:sz w:val="22"/>
        </w:rPr>
        <w:t>ње Програма мониторинга</w:t>
      </w:r>
    </w:p>
    <w:p w:rsidR="002763F3" w:rsidRPr="002763F3" w:rsidRDefault="002763F3" w:rsidP="002763F3">
      <w:pPr>
        <w:spacing w:after="150"/>
        <w:rPr>
          <w:rFonts w:ascii="Arial" w:hAnsi="Arial" w:cs="Arial"/>
        </w:rPr>
      </w:pPr>
      <w:r w:rsidRPr="002763F3">
        <w:rPr>
          <w:rFonts w:ascii="Arial" w:hAnsi="Arial" w:cs="Arial"/>
          <w:color w:val="000000"/>
          <w:sz w:val="22"/>
        </w:rPr>
        <w:t>Потребна средства за финансирање Програма мониторинга обезбеђена су Законом о буџету Републике Србије за 2021. годину („Службени гласник РС”, бр. 149/20 и 40/21), у оквиру Раздела 24 – Министарство пољопривреде, шумарства и водопривреде, у Глави 24.1 – Управа за ветерину, Програм 0109 – Безбедност хране, ветеринарска и фитосанитарна политика, Функција 760 – Здравство некласификовано на другом месту, Програмска активност 0002 – Безбедност хране животињског порекла и хране за животиње, Економска класификација 451 – Субвенције јавним нефинансијским предузећима и организацијама у износу од 200.000.000 динара.</w:t>
      </w:r>
    </w:p>
    <w:p w:rsidR="002763F3" w:rsidRPr="002763F3" w:rsidRDefault="002763F3" w:rsidP="002763F3">
      <w:pPr>
        <w:spacing w:after="150"/>
        <w:rPr>
          <w:rFonts w:ascii="Arial" w:hAnsi="Arial" w:cs="Arial"/>
        </w:rPr>
      </w:pPr>
      <w:r w:rsidRPr="002763F3">
        <w:rPr>
          <w:rFonts w:ascii="Arial" w:hAnsi="Arial" w:cs="Arial"/>
          <w:color w:val="000000"/>
          <w:sz w:val="22"/>
        </w:rPr>
        <w:t>Укупна средства са наведене економске класификације у износу од 200.000.000 динара расподељена су и користе се у складу са Закључком Владе о усвајању Програма распореда и коришћења средстава субвенција у области ветерине за 2021. годину, 05 број 401 – 1229/2021 од 11. фебруара 2021. године (у даљем тексту: Закључак Владе).</w:t>
      </w:r>
    </w:p>
    <w:p w:rsidR="002763F3" w:rsidRPr="002763F3" w:rsidRDefault="002763F3" w:rsidP="002763F3">
      <w:pPr>
        <w:spacing w:after="150"/>
        <w:rPr>
          <w:rFonts w:ascii="Arial" w:hAnsi="Arial" w:cs="Arial"/>
        </w:rPr>
      </w:pPr>
      <w:r w:rsidRPr="002763F3">
        <w:rPr>
          <w:rFonts w:ascii="Arial" w:hAnsi="Arial" w:cs="Arial"/>
          <w:color w:val="000000"/>
          <w:sz w:val="22"/>
        </w:rPr>
        <w:t>У складу са Закључком Владе, од укупног износа од 200.000.000 динара, средства се расподељују у одговарајућим износима, од чега за Програм мониторинга у износу од 40.000.000 динара.</w:t>
      </w:r>
    </w:p>
    <w:p w:rsidR="002763F3" w:rsidRPr="002763F3" w:rsidRDefault="002763F3" w:rsidP="002763F3">
      <w:pPr>
        <w:jc w:val="center"/>
        <w:rPr>
          <w:rFonts w:ascii="Arial" w:hAnsi="Arial" w:cs="Arial"/>
        </w:rPr>
      </w:pPr>
      <w:r w:rsidRPr="002763F3">
        <w:rPr>
          <w:rFonts w:ascii="Arial" w:hAnsi="Arial" w:cs="Arial"/>
          <w:b/>
          <w:color w:val="000000"/>
          <w:sz w:val="22"/>
        </w:rPr>
        <w:t>II. Mере које ће се предузети у случају присуства микробиолошких и хемијских контаминената</w:t>
      </w:r>
    </w:p>
    <w:p w:rsidR="002763F3" w:rsidRPr="002763F3" w:rsidRDefault="002763F3" w:rsidP="002763F3">
      <w:pPr>
        <w:spacing w:after="150"/>
        <w:rPr>
          <w:rFonts w:ascii="Arial" w:hAnsi="Arial" w:cs="Arial"/>
        </w:rPr>
      </w:pPr>
      <w:r w:rsidRPr="002763F3">
        <w:rPr>
          <w:rFonts w:ascii="Arial" w:hAnsi="Arial" w:cs="Arial"/>
          <w:color w:val="000000"/>
          <w:sz w:val="22"/>
        </w:rPr>
        <w:t>У случају пошиљака које не испуњавају прописане захтеве у складу са законом којим се уређује безбедност хране, односно законом којим се уређује ветеринарство, односно у случају присуства микробиолошких, хемијских и квалитативних неусаглашености са прописаним вредностима, надлежни орган спроводи активности како би се осигурало да се неусаглашеност отклони, и то:</w:t>
      </w:r>
    </w:p>
    <w:p w:rsidR="002763F3" w:rsidRPr="002763F3" w:rsidRDefault="002763F3" w:rsidP="002763F3">
      <w:pPr>
        <w:spacing w:after="150"/>
        <w:rPr>
          <w:rFonts w:ascii="Arial" w:hAnsi="Arial" w:cs="Arial"/>
        </w:rPr>
      </w:pPr>
      <w:r w:rsidRPr="002763F3">
        <w:rPr>
          <w:rFonts w:ascii="Arial" w:hAnsi="Arial" w:cs="Arial"/>
          <w:color w:val="000000"/>
          <w:sz w:val="22"/>
        </w:rPr>
        <w:t>1) обавештава о природи пошиљке и њеној неусаглашености граничне прелазе на којима се обавља ветеринарско-санитарна контрола, у складу са законом којим се уређује ветеринарство;</w:t>
      </w:r>
    </w:p>
    <w:p w:rsidR="002763F3" w:rsidRPr="002763F3" w:rsidRDefault="002763F3" w:rsidP="002763F3">
      <w:pPr>
        <w:spacing w:after="150"/>
        <w:rPr>
          <w:rFonts w:ascii="Arial" w:hAnsi="Arial" w:cs="Arial"/>
        </w:rPr>
      </w:pPr>
      <w:r w:rsidRPr="002763F3">
        <w:rPr>
          <w:rFonts w:ascii="Arial" w:hAnsi="Arial" w:cs="Arial"/>
          <w:color w:val="000000"/>
          <w:sz w:val="22"/>
        </w:rPr>
        <w:t>2) обавештава о неусаглашености увозника, који може да захтева додатно стручно мишљење (суперанализа), односно додатне анализе другог (контролног) узорка, које се обављају у акредитованој лабораторији са акредитованим методом у складу са законским прописима;</w:t>
      </w:r>
    </w:p>
    <w:p w:rsidR="002763F3" w:rsidRPr="002763F3" w:rsidRDefault="002763F3" w:rsidP="002763F3">
      <w:pPr>
        <w:spacing w:after="150"/>
        <w:rPr>
          <w:rFonts w:ascii="Arial" w:hAnsi="Arial" w:cs="Arial"/>
        </w:rPr>
      </w:pPr>
      <w:r w:rsidRPr="002763F3">
        <w:rPr>
          <w:rFonts w:ascii="Arial" w:hAnsi="Arial" w:cs="Arial"/>
          <w:color w:val="000000"/>
          <w:sz w:val="22"/>
        </w:rPr>
        <w:t>3) забрањује стављање у промет пошиљке, ако је примењиво;</w:t>
      </w:r>
    </w:p>
    <w:p w:rsidR="002763F3" w:rsidRPr="002763F3" w:rsidRDefault="002763F3" w:rsidP="002763F3">
      <w:pPr>
        <w:spacing w:after="150"/>
        <w:rPr>
          <w:rFonts w:ascii="Arial" w:hAnsi="Arial" w:cs="Arial"/>
        </w:rPr>
      </w:pPr>
      <w:r w:rsidRPr="002763F3">
        <w:rPr>
          <w:rFonts w:ascii="Arial" w:hAnsi="Arial" w:cs="Arial"/>
          <w:color w:val="000000"/>
          <w:sz w:val="22"/>
        </w:rPr>
        <w:t>4) предузима мере за које се сматра да су потребне како би се осигурала безбедност хране;</w:t>
      </w:r>
    </w:p>
    <w:p w:rsidR="002763F3" w:rsidRPr="002763F3" w:rsidRDefault="002763F3" w:rsidP="002763F3">
      <w:pPr>
        <w:spacing w:after="150"/>
        <w:rPr>
          <w:rFonts w:ascii="Arial" w:hAnsi="Arial" w:cs="Arial"/>
        </w:rPr>
      </w:pPr>
      <w:r w:rsidRPr="002763F3">
        <w:rPr>
          <w:rFonts w:ascii="Arial" w:hAnsi="Arial" w:cs="Arial"/>
          <w:color w:val="000000"/>
          <w:sz w:val="22"/>
        </w:rPr>
        <w:t>5) обавештава о неусаглашености надлежни орган државе извознице;</w:t>
      </w:r>
    </w:p>
    <w:p w:rsidR="002763F3" w:rsidRPr="002763F3" w:rsidRDefault="002763F3" w:rsidP="002763F3">
      <w:pPr>
        <w:spacing w:after="150"/>
        <w:rPr>
          <w:rFonts w:ascii="Arial" w:hAnsi="Arial" w:cs="Arial"/>
        </w:rPr>
      </w:pPr>
      <w:r w:rsidRPr="002763F3">
        <w:rPr>
          <w:rFonts w:ascii="Arial" w:hAnsi="Arial" w:cs="Arial"/>
          <w:color w:val="000000"/>
          <w:sz w:val="22"/>
        </w:rPr>
        <w:t>6) предузима друге мере и друге одговарајуће радње.</w:t>
      </w:r>
    </w:p>
    <w:p w:rsidR="002763F3" w:rsidRPr="002763F3" w:rsidRDefault="002763F3" w:rsidP="002763F3">
      <w:pPr>
        <w:jc w:val="center"/>
        <w:rPr>
          <w:rFonts w:ascii="Arial" w:hAnsi="Arial" w:cs="Arial"/>
        </w:rPr>
      </w:pPr>
      <w:r w:rsidRPr="002763F3">
        <w:rPr>
          <w:rFonts w:ascii="Arial" w:hAnsi="Arial" w:cs="Arial"/>
          <w:b/>
          <w:color w:val="000000"/>
          <w:sz w:val="22"/>
        </w:rPr>
        <w:t>III. Структура органа и организација за спровођење Програма мониторинга</w:t>
      </w:r>
    </w:p>
    <w:p w:rsidR="002763F3" w:rsidRPr="002763F3" w:rsidRDefault="002763F3" w:rsidP="002763F3">
      <w:pPr>
        <w:spacing w:after="150"/>
        <w:rPr>
          <w:rFonts w:ascii="Arial" w:hAnsi="Arial" w:cs="Arial"/>
        </w:rPr>
      </w:pPr>
      <w:r w:rsidRPr="002763F3">
        <w:rPr>
          <w:rFonts w:ascii="Arial" w:hAnsi="Arial" w:cs="Arial"/>
          <w:color w:val="000000"/>
          <w:sz w:val="22"/>
        </w:rPr>
        <w:t>Програм мониторинга спроводи надлежни орган преко граничних ветеринарских инспектора.</w:t>
      </w:r>
    </w:p>
    <w:p w:rsidR="002763F3" w:rsidRPr="002763F3" w:rsidRDefault="002763F3" w:rsidP="002763F3">
      <w:pPr>
        <w:spacing w:after="150"/>
        <w:rPr>
          <w:rFonts w:ascii="Arial" w:hAnsi="Arial" w:cs="Arial"/>
        </w:rPr>
      </w:pPr>
      <w:r w:rsidRPr="002763F3">
        <w:rPr>
          <w:rFonts w:ascii="Arial" w:hAnsi="Arial" w:cs="Arial"/>
          <w:color w:val="000000"/>
          <w:sz w:val="22"/>
        </w:rPr>
        <w:t>Лабораторијска испитивања спроводе лабораторијe:</w:t>
      </w:r>
    </w:p>
    <w:p w:rsidR="002763F3" w:rsidRPr="002763F3" w:rsidRDefault="002763F3" w:rsidP="002763F3">
      <w:pPr>
        <w:spacing w:after="150"/>
        <w:rPr>
          <w:rFonts w:ascii="Arial" w:hAnsi="Arial" w:cs="Arial"/>
        </w:rPr>
      </w:pPr>
      <w:r w:rsidRPr="002763F3">
        <w:rPr>
          <w:rFonts w:ascii="Arial" w:hAnsi="Arial" w:cs="Arial"/>
          <w:color w:val="000000"/>
          <w:sz w:val="22"/>
        </w:rPr>
        <w:t>1) које су изабране путем конкурса у складу са законом којим се уређује безбедност хране;</w:t>
      </w:r>
    </w:p>
    <w:p w:rsidR="002763F3" w:rsidRPr="002763F3" w:rsidRDefault="002763F3" w:rsidP="002763F3">
      <w:pPr>
        <w:spacing w:after="150"/>
        <w:rPr>
          <w:rFonts w:ascii="Arial" w:hAnsi="Arial" w:cs="Arial"/>
        </w:rPr>
      </w:pPr>
      <w:r w:rsidRPr="002763F3">
        <w:rPr>
          <w:rFonts w:ascii="Arial" w:hAnsi="Arial" w:cs="Arial"/>
          <w:color w:val="000000"/>
          <w:sz w:val="22"/>
        </w:rPr>
        <w:t>2) које су овлашћене за службене контроле у складу са законом којим се уређује област ветеринарства.</w:t>
      </w:r>
    </w:p>
    <w:p w:rsidR="002763F3" w:rsidRPr="002763F3" w:rsidRDefault="002763F3" w:rsidP="002763F3">
      <w:pPr>
        <w:jc w:val="center"/>
        <w:rPr>
          <w:rFonts w:ascii="Arial" w:hAnsi="Arial" w:cs="Arial"/>
        </w:rPr>
      </w:pPr>
      <w:r w:rsidRPr="002763F3">
        <w:rPr>
          <w:rFonts w:ascii="Arial" w:hAnsi="Arial" w:cs="Arial"/>
          <w:b/>
          <w:color w:val="000000"/>
          <w:sz w:val="22"/>
        </w:rPr>
        <w:lastRenderedPageBreak/>
        <w:t>IV. Други параметри од значаја за спровођење Програма мониторинга</w:t>
      </w:r>
    </w:p>
    <w:p w:rsidR="002763F3" w:rsidRPr="002763F3" w:rsidRDefault="002763F3" w:rsidP="002763F3">
      <w:pPr>
        <w:jc w:val="center"/>
        <w:rPr>
          <w:rFonts w:ascii="Arial" w:hAnsi="Arial" w:cs="Arial"/>
        </w:rPr>
      </w:pPr>
      <w:r w:rsidRPr="002763F3">
        <w:rPr>
          <w:rFonts w:ascii="Arial" w:hAnsi="Arial" w:cs="Arial"/>
          <w:i/>
          <w:color w:val="000000"/>
          <w:sz w:val="22"/>
        </w:rPr>
        <w:t>1. План мониторинга</w:t>
      </w:r>
    </w:p>
    <w:p w:rsidR="002763F3" w:rsidRPr="002763F3" w:rsidRDefault="002763F3" w:rsidP="002763F3">
      <w:pPr>
        <w:spacing w:after="150"/>
        <w:rPr>
          <w:rFonts w:ascii="Arial" w:hAnsi="Arial" w:cs="Arial"/>
        </w:rPr>
      </w:pPr>
      <w:r w:rsidRPr="002763F3">
        <w:rPr>
          <w:rFonts w:ascii="Arial" w:hAnsi="Arial" w:cs="Arial"/>
          <w:color w:val="000000"/>
          <w:sz w:val="22"/>
        </w:rPr>
        <w:t>План мониторинга, којим се одређују параметри испитивања за микробиолошка и хемијска испитивања хране животињског порекла и хране за животиње, дат је у Табели 1 – План за узорковање пошиљки хране животињског порекла, овог програма и Табели 2 – План за узорковање пошиљки хране за животиње, овог програма.</w:t>
      </w:r>
    </w:p>
    <w:p w:rsidR="002763F3" w:rsidRPr="002763F3" w:rsidRDefault="002763F3" w:rsidP="002763F3">
      <w:pPr>
        <w:jc w:val="center"/>
        <w:rPr>
          <w:rFonts w:ascii="Arial" w:hAnsi="Arial" w:cs="Arial"/>
        </w:rPr>
      </w:pPr>
      <w:r w:rsidRPr="002763F3">
        <w:rPr>
          <w:rFonts w:ascii="Arial" w:hAnsi="Arial" w:cs="Arial"/>
          <w:color w:val="000000"/>
          <w:sz w:val="22"/>
        </w:rPr>
        <w:t>Табела 1 – План за узорковање пошиљки хране животињског порекла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2180"/>
        <w:gridCol w:w="1487"/>
        <w:gridCol w:w="6636"/>
      </w:tblGrid>
      <w:tr w:rsidR="002763F3" w:rsidRPr="002763F3" w:rsidTr="004A7400">
        <w:trPr>
          <w:trHeight w:val="45"/>
          <w:tblCellSpacing w:w="0" w:type="auto"/>
        </w:trPr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63F3" w:rsidRPr="002763F3" w:rsidRDefault="002763F3" w:rsidP="004A7400">
            <w:pPr>
              <w:spacing w:after="150"/>
              <w:rPr>
                <w:rFonts w:ascii="Arial" w:hAnsi="Arial" w:cs="Arial"/>
              </w:rPr>
            </w:pPr>
            <w:r w:rsidRPr="002763F3">
              <w:rPr>
                <w:rFonts w:ascii="Arial" w:hAnsi="Arial" w:cs="Arial"/>
                <w:color w:val="000000"/>
                <w:sz w:val="22"/>
              </w:rPr>
              <w:t>Пошиљка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63F3" w:rsidRPr="002763F3" w:rsidRDefault="002763F3" w:rsidP="004A7400">
            <w:pPr>
              <w:spacing w:after="150"/>
              <w:rPr>
                <w:rFonts w:ascii="Arial" w:hAnsi="Arial" w:cs="Arial"/>
              </w:rPr>
            </w:pPr>
            <w:r w:rsidRPr="002763F3">
              <w:rPr>
                <w:rFonts w:ascii="Arial" w:hAnsi="Arial" w:cs="Arial"/>
                <w:color w:val="000000"/>
                <w:sz w:val="22"/>
              </w:rPr>
              <w:t>Земља порекла</w:t>
            </w:r>
          </w:p>
        </w:tc>
        <w:tc>
          <w:tcPr>
            <w:tcW w:w="11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63F3" w:rsidRPr="002763F3" w:rsidRDefault="002763F3" w:rsidP="004A7400">
            <w:pPr>
              <w:spacing w:after="150"/>
              <w:rPr>
                <w:rFonts w:ascii="Arial" w:hAnsi="Arial" w:cs="Arial"/>
              </w:rPr>
            </w:pPr>
            <w:r w:rsidRPr="002763F3">
              <w:rPr>
                <w:rFonts w:ascii="Arial" w:hAnsi="Arial" w:cs="Arial"/>
                <w:color w:val="000000"/>
                <w:sz w:val="22"/>
              </w:rPr>
              <w:t>Параметар</w:t>
            </w:r>
          </w:p>
        </w:tc>
      </w:tr>
      <w:tr w:rsidR="002763F3" w:rsidRPr="002763F3" w:rsidTr="004A7400">
        <w:trPr>
          <w:trHeight w:val="45"/>
          <w:tblCellSpacing w:w="0" w:type="auto"/>
        </w:trPr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63F3" w:rsidRPr="002763F3" w:rsidRDefault="002763F3" w:rsidP="004A7400">
            <w:pPr>
              <w:spacing w:after="150"/>
              <w:rPr>
                <w:rFonts w:ascii="Arial" w:hAnsi="Arial" w:cs="Arial"/>
              </w:rPr>
            </w:pPr>
            <w:r w:rsidRPr="002763F3">
              <w:rPr>
                <w:rFonts w:ascii="Arial" w:hAnsi="Arial" w:cs="Arial"/>
                <w:color w:val="000000"/>
                <w:sz w:val="22"/>
              </w:rPr>
              <w:t>Говеђе месо, расхлађено или замрзнуто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63F3" w:rsidRPr="002763F3" w:rsidRDefault="002763F3" w:rsidP="004A7400">
            <w:pPr>
              <w:spacing w:after="150"/>
              <w:rPr>
                <w:rFonts w:ascii="Arial" w:hAnsi="Arial" w:cs="Arial"/>
              </w:rPr>
            </w:pPr>
            <w:r w:rsidRPr="002763F3">
              <w:rPr>
                <w:rFonts w:ascii="Arial" w:hAnsi="Arial" w:cs="Arial"/>
                <w:color w:val="000000"/>
                <w:sz w:val="22"/>
              </w:rPr>
              <w:t>Све земље</w:t>
            </w:r>
          </w:p>
        </w:tc>
        <w:tc>
          <w:tcPr>
            <w:tcW w:w="11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63F3" w:rsidRPr="002763F3" w:rsidRDefault="002763F3" w:rsidP="004A7400">
            <w:pPr>
              <w:spacing w:after="150"/>
              <w:rPr>
                <w:rFonts w:ascii="Arial" w:hAnsi="Arial" w:cs="Arial"/>
              </w:rPr>
            </w:pPr>
            <w:r w:rsidRPr="002763F3">
              <w:rPr>
                <w:rFonts w:ascii="Arial" w:hAnsi="Arial" w:cs="Arial"/>
                <w:color w:val="000000"/>
                <w:sz w:val="22"/>
              </w:rPr>
              <w:t>S.typhimurium, S.enteritidis, Shigatoxin (токсин E. coli), антибиотици, сулфонамиди</w:t>
            </w:r>
          </w:p>
        </w:tc>
      </w:tr>
      <w:tr w:rsidR="002763F3" w:rsidRPr="002763F3" w:rsidTr="004A7400">
        <w:trPr>
          <w:trHeight w:val="45"/>
          <w:tblCellSpacing w:w="0" w:type="auto"/>
        </w:trPr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63F3" w:rsidRPr="002763F3" w:rsidRDefault="002763F3" w:rsidP="004A7400">
            <w:pPr>
              <w:spacing w:after="150"/>
              <w:rPr>
                <w:rFonts w:ascii="Arial" w:hAnsi="Arial" w:cs="Arial"/>
              </w:rPr>
            </w:pPr>
            <w:r w:rsidRPr="002763F3">
              <w:rPr>
                <w:rFonts w:ascii="Arial" w:hAnsi="Arial" w:cs="Arial"/>
                <w:color w:val="000000"/>
                <w:sz w:val="22"/>
              </w:rPr>
              <w:t>Свињско месо, расхлађено или замрзнуто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63F3" w:rsidRPr="002763F3" w:rsidRDefault="002763F3" w:rsidP="004A7400">
            <w:pPr>
              <w:spacing w:after="150"/>
              <w:rPr>
                <w:rFonts w:ascii="Arial" w:hAnsi="Arial" w:cs="Arial"/>
              </w:rPr>
            </w:pPr>
            <w:r w:rsidRPr="002763F3">
              <w:rPr>
                <w:rFonts w:ascii="Arial" w:hAnsi="Arial" w:cs="Arial"/>
                <w:color w:val="000000"/>
                <w:sz w:val="22"/>
              </w:rPr>
              <w:t>Све земље</w:t>
            </w:r>
          </w:p>
        </w:tc>
        <w:tc>
          <w:tcPr>
            <w:tcW w:w="11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63F3" w:rsidRPr="002763F3" w:rsidRDefault="002763F3" w:rsidP="004A7400">
            <w:pPr>
              <w:spacing w:after="150"/>
              <w:rPr>
                <w:rFonts w:ascii="Arial" w:hAnsi="Arial" w:cs="Arial"/>
              </w:rPr>
            </w:pPr>
            <w:r w:rsidRPr="002763F3">
              <w:rPr>
                <w:rFonts w:ascii="Arial" w:hAnsi="Arial" w:cs="Arial"/>
                <w:color w:val="000000"/>
                <w:sz w:val="22"/>
              </w:rPr>
              <w:t>S.typhimurium, S.enteritidis, антибиотици, сулфонамиди, тешки метали</w:t>
            </w:r>
          </w:p>
        </w:tc>
      </w:tr>
      <w:tr w:rsidR="002763F3" w:rsidRPr="002763F3" w:rsidTr="004A7400">
        <w:trPr>
          <w:trHeight w:val="45"/>
          <w:tblCellSpacing w:w="0" w:type="auto"/>
        </w:trPr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63F3" w:rsidRPr="002763F3" w:rsidRDefault="002763F3" w:rsidP="004A7400">
            <w:pPr>
              <w:spacing w:after="150"/>
              <w:rPr>
                <w:rFonts w:ascii="Arial" w:hAnsi="Arial" w:cs="Arial"/>
              </w:rPr>
            </w:pPr>
            <w:r w:rsidRPr="002763F3">
              <w:rPr>
                <w:rFonts w:ascii="Arial" w:hAnsi="Arial" w:cs="Arial"/>
                <w:color w:val="000000"/>
                <w:sz w:val="22"/>
              </w:rPr>
              <w:t>Свињска јетра и изнутрице јестиве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63F3" w:rsidRPr="002763F3" w:rsidRDefault="002763F3" w:rsidP="004A7400">
            <w:pPr>
              <w:spacing w:after="150"/>
              <w:rPr>
                <w:rFonts w:ascii="Arial" w:hAnsi="Arial" w:cs="Arial"/>
              </w:rPr>
            </w:pPr>
            <w:r w:rsidRPr="002763F3">
              <w:rPr>
                <w:rFonts w:ascii="Arial" w:hAnsi="Arial" w:cs="Arial"/>
                <w:color w:val="000000"/>
                <w:sz w:val="22"/>
              </w:rPr>
              <w:t>Све земље</w:t>
            </w:r>
          </w:p>
        </w:tc>
        <w:tc>
          <w:tcPr>
            <w:tcW w:w="11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63F3" w:rsidRPr="002763F3" w:rsidRDefault="002763F3" w:rsidP="004A7400">
            <w:pPr>
              <w:spacing w:after="150"/>
              <w:rPr>
                <w:rFonts w:ascii="Arial" w:hAnsi="Arial" w:cs="Arial"/>
              </w:rPr>
            </w:pPr>
            <w:r w:rsidRPr="002763F3">
              <w:rPr>
                <w:rFonts w:ascii="Arial" w:hAnsi="Arial" w:cs="Arial"/>
                <w:color w:val="000000"/>
                <w:sz w:val="22"/>
              </w:rPr>
              <w:t>Антибиотици, Органохлорне, органофосфорне супстанце, PCB, тешки метали</w:t>
            </w:r>
          </w:p>
        </w:tc>
      </w:tr>
      <w:tr w:rsidR="002763F3" w:rsidRPr="002763F3" w:rsidTr="004A7400">
        <w:trPr>
          <w:trHeight w:val="45"/>
          <w:tblCellSpacing w:w="0" w:type="auto"/>
        </w:trPr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63F3" w:rsidRPr="002763F3" w:rsidRDefault="002763F3" w:rsidP="004A7400">
            <w:pPr>
              <w:spacing w:after="150"/>
              <w:rPr>
                <w:rFonts w:ascii="Arial" w:hAnsi="Arial" w:cs="Arial"/>
              </w:rPr>
            </w:pPr>
            <w:r w:rsidRPr="002763F3">
              <w:rPr>
                <w:rFonts w:ascii="Arial" w:hAnsi="Arial" w:cs="Arial"/>
                <w:color w:val="000000"/>
                <w:sz w:val="22"/>
              </w:rPr>
              <w:t>Овчије месо расхлађено или замрзнуто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63F3" w:rsidRPr="002763F3" w:rsidRDefault="002763F3" w:rsidP="004A7400">
            <w:pPr>
              <w:spacing w:after="150"/>
              <w:rPr>
                <w:rFonts w:ascii="Arial" w:hAnsi="Arial" w:cs="Arial"/>
              </w:rPr>
            </w:pPr>
            <w:r w:rsidRPr="002763F3">
              <w:rPr>
                <w:rFonts w:ascii="Arial" w:hAnsi="Arial" w:cs="Arial"/>
                <w:color w:val="000000"/>
                <w:sz w:val="22"/>
              </w:rPr>
              <w:t>Све земље</w:t>
            </w:r>
          </w:p>
        </w:tc>
        <w:tc>
          <w:tcPr>
            <w:tcW w:w="11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63F3" w:rsidRPr="002763F3" w:rsidRDefault="002763F3" w:rsidP="004A7400">
            <w:pPr>
              <w:spacing w:after="150"/>
              <w:rPr>
                <w:rFonts w:ascii="Arial" w:hAnsi="Arial" w:cs="Arial"/>
              </w:rPr>
            </w:pPr>
            <w:r w:rsidRPr="002763F3">
              <w:rPr>
                <w:rFonts w:ascii="Arial" w:hAnsi="Arial" w:cs="Arial"/>
                <w:color w:val="000000"/>
                <w:sz w:val="22"/>
              </w:rPr>
              <w:t>Salmonella spp, Shigatoxin (токсин E. coli)</w:t>
            </w:r>
          </w:p>
        </w:tc>
      </w:tr>
      <w:tr w:rsidR="002763F3" w:rsidRPr="002763F3" w:rsidTr="004A7400">
        <w:trPr>
          <w:trHeight w:val="45"/>
          <w:tblCellSpacing w:w="0" w:type="auto"/>
        </w:trPr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63F3" w:rsidRPr="002763F3" w:rsidRDefault="002763F3" w:rsidP="004A7400">
            <w:pPr>
              <w:spacing w:after="150"/>
              <w:rPr>
                <w:rFonts w:ascii="Arial" w:hAnsi="Arial" w:cs="Arial"/>
              </w:rPr>
            </w:pPr>
            <w:r w:rsidRPr="002763F3">
              <w:rPr>
                <w:rFonts w:ascii="Arial" w:hAnsi="Arial" w:cs="Arial"/>
                <w:color w:val="000000"/>
                <w:sz w:val="22"/>
              </w:rPr>
              <w:t>Црева</w:t>
            </w:r>
          </w:p>
          <w:p w:rsidR="002763F3" w:rsidRPr="002763F3" w:rsidRDefault="002763F3" w:rsidP="004A7400">
            <w:pPr>
              <w:spacing w:after="150"/>
              <w:rPr>
                <w:rFonts w:ascii="Arial" w:hAnsi="Arial" w:cs="Arial"/>
              </w:rPr>
            </w:pPr>
            <w:r w:rsidRPr="002763F3">
              <w:rPr>
                <w:rFonts w:ascii="Arial" w:hAnsi="Arial" w:cs="Arial"/>
                <w:color w:val="000000"/>
                <w:sz w:val="22"/>
              </w:rPr>
              <w:t>(овце, свиње и говеда)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63F3" w:rsidRPr="002763F3" w:rsidRDefault="002763F3" w:rsidP="004A7400">
            <w:pPr>
              <w:spacing w:after="150"/>
              <w:rPr>
                <w:rFonts w:ascii="Arial" w:hAnsi="Arial" w:cs="Arial"/>
              </w:rPr>
            </w:pPr>
            <w:r w:rsidRPr="002763F3">
              <w:rPr>
                <w:rFonts w:ascii="Arial" w:hAnsi="Arial" w:cs="Arial"/>
                <w:color w:val="000000"/>
                <w:sz w:val="22"/>
              </w:rPr>
              <w:t>Све земље</w:t>
            </w:r>
          </w:p>
        </w:tc>
        <w:tc>
          <w:tcPr>
            <w:tcW w:w="11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63F3" w:rsidRPr="002763F3" w:rsidRDefault="002763F3" w:rsidP="004A7400">
            <w:pPr>
              <w:spacing w:after="150"/>
              <w:rPr>
                <w:rFonts w:ascii="Arial" w:hAnsi="Arial" w:cs="Arial"/>
              </w:rPr>
            </w:pPr>
            <w:r w:rsidRPr="002763F3">
              <w:rPr>
                <w:rFonts w:ascii="Arial" w:hAnsi="Arial" w:cs="Arial"/>
                <w:color w:val="000000"/>
                <w:sz w:val="22"/>
              </w:rPr>
              <w:t>Антибиотици, сулфонамиди</w:t>
            </w:r>
          </w:p>
        </w:tc>
      </w:tr>
      <w:tr w:rsidR="002763F3" w:rsidRPr="002763F3" w:rsidTr="004A7400">
        <w:trPr>
          <w:trHeight w:val="45"/>
          <w:tblCellSpacing w:w="0" w:type="auto"/>
        </w:trPr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63F3" w:rsidRPr="002763F3" w:rsidRDefault="002763F3" w:rsidP="004A7400">
            <w:pPr>
              <w:spacing w:after="150"/>
              <w:rPr>
                <w:rFonts w:ascii="Arial" w:hAnsi="Arial" w:cs="Arial"/>
              </w:rPr>
            </w:pPr>
            <w:r w:rsidRPr="002763F3">
              <w:rPr>
                <w:rFonts w:ascii="Arial" w:hAnsi="Arial" w:cs="Arial"/>
                <w:color w:val="000000"/>
                <w:sz w:val="22"/>
              </w:rPr>
              <w:t>Живинско месо, расхлађено или замрзнуто и изнутрице јестиве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63F3" w:rsidRPr="002763F3" w:rsidRDefault="002763F3" w:rsidP="004A7400">
            <w:pPr>
              <w:spacing w:after="150"/>
              <w:rPr>
                <w:rFonts w:ascii="Arial" w:hAnsi="Arial" w:cs="Arial"/>
              </w:rPr>
            </w:pPr>
            <w:r w:rsidRPr="002763F3">
              <w:rPr>
                <w:rFonts w:ascii="Arial" w:hAnsi="Arial" w:cs="Arial"/>
                <w:color w:val="000000"/>
                <w:sz w:val="22"/>
              </w:rPr>
              <w:t>Све земље</w:t>
            </w:r>
          </w:p>
        </w:tc>
        <w:tc>
          <w:tcPr>
            <w:tcW w:w="11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63F3" w:rsidRPr="002763F3" w:rsidRDefault="002763F3" w:rsidP="004A7400">
            <w:pPr>
              <w:spacing w:after="150"/>
              <w:rPr>
                <w:rFonts w:ascii="Arial" w:hAnsi="Arial" w:cs="Arial"/>
              </w:rPr>
            </w:pPr>
            <w:r w:rsidRPr="002763F3">
              <w:rPr>
                <w:rFonts w:ascii="Arial" w:hAnsi="Arial" w:cs="Arial"/>
                <w:color w:val="000000"/>
                <w:sz w:val="22"/>
              </w:rPr>
              <w:t>S.typhimurium, S.enteritidis, Campylobacter (свеже месо), антибиотици, сулфонамиди, фипронил, кокцидиостатици</w:t>
            </w:r>
          </w:p>
        </w:tc>
      </w:tr>
      <w:tr w:rsidR="002763F3" w:rsidRPr="002763F3" w:rsidTr="004A7400">
        <w:trPr>
          <w:trHeight w:val="45"/>
          <w:tblCellSpacing w:w="0" w:type="auto"/>
        </w:trPr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63F3" w:rsidRPr="002763F3" w:rsidRDefault="002763F3" w:rsidP="004A7400">
            <w:pPr>
              <w:spacing w:after="150"/>
              <w:rPr>
                <w:rFonts w:ascii="Arial" w:hAnsi="Arial" w:cs="Arial"/>
              </w:rPr>
            </w:pPr>
            <w:r w:rsidRPr="002763F3">
              <w:rPr>
                <w:rFonts w:ascii="Arial" w:hAnsi="Arial" w:cs="Arial"/>
                <w:color w:val="000000"/>
                <w:sz w:val="22"/>
              </w:rPr>
              <w:t>Механички сепарисано месо живине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63F3" w:rsidRPr="002763F3" w:rsidRDefault="002763F3" w:rsidP="004A7400">
            <w:pPr>
              <w:spacing w:after="150"/>
              <w:rPr>
                <w:rFonts w:ascii="Arial" w:hAnsi="Arial" w:cs="Arial"/>
              </w:rPr>
            </w:pPr>
            <w:r w:rsidRPr="002763F3">
              <w:rPr>
                <w:rFonts w:ascii="Arial" w:hAnsi="Arial" w:cs="Arial"/>
                <w:color w:val="000000"/>
                <w:sz w:val="22"/>
              </w:rPr>
              <w:t>Све земље</w:t>
            </w:r>
          </w:p>
        </w:tc>
        <w:tc>
          <w:tcPr>
            <w:tcW w:w="11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63F3" w:rsidRPr="002763F3" w:rsidRDefault="002763F3" w:rsidP="004A7400">
            <w:pPr>
              <w:spacing w:after="150"/>
              <w:rPr>
                <w:rFonts w:ascii="Arial" w:hAnsi="Arial" w:cs="Arial"/>
              </w:rPr>
            </w:pPr>
            <w:r w:rsidRPr="002763F3">
              <w:rPr>
                <w:rFonts w:ascii="Arial" w:hAnsi="Arial" w:cs="Arial"/>
                <w:color w:val="000000"/>
                <w:sz w:val="22"/>
              </w:rPr>
              <w:t>Salmonella spp, антибиотици, сулфонамиди, фипронил, параметри квалитета</w:t>
            </w:r>
          </w:p>
        </w:tc>
      </w:tr>
      <w:tr w:rsidR="002763F3" w:rsidRPr="002763F3" w:rsidTr="004A7400">
        <w:trPr>
          <w:trHeight w:val="45"/>
          <w:tblCellSpacing w:w="0" w:type="auto"/>
        </w:trPr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63F3" w:rsidRPr="002763F3" w:rsidRDefault="002763F3" w:rsidP="004A7400">
            <w:pPr>
              <w:spacing w:after="150"/>
              <w:rPr>
                <w:rFonts w:ascii="Arial" w:hAnsi="Arial" w:cs="Arial"/>
              </w:rPr>
            </w:pPr>
            <w:r w:rsidRPr="002763F3">
              <w:rPr>
                <w:rFonts w:ascii="Arial" w:hAnsi="Arial" w:cs="Arial"/>
                <w:color w:val="000000"/>
                <w:sz w:val="22"/>
              </w:rPr>
              <w:t>Полупроизводи од меса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63F3" w:rsidRPr="002763F3" w:rsidRDefault="002763F3" w:rsidP="004A7400">
            <w:pPr>
              <w:spacing w:after="150"/>
              <w:rPr>
                <w:rFonts w:ascii="Arial" w:hAnsi="Arial" w:cs="Arial"/>
              </w:rPr>
            </w:pPr>
            <w:r w:rsidRPr="002763F3">
              <w:rPr>
                <w:rFonts w:ascii="Arial" w:hAnsi="Arial" w:cs="Arial"/>
                <w:color w:val="000000"/>
                <w:sz w:val="22"/>
              </w:rPr>
              <w:t>Све земље</w:t>
            </w:r>
          </w:p>
        </w:tc>
        <w:tc>
          <w:tcPr>
            <w:tcW w:w="11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63F3" w:rsidRPr="002763F3" w:rsidRDefault="002763F3" w:rsidP="004A7400">
            <w:pPr>
              <w:spacing w:after="150"/>
              <w:rPr>
                <w:rFonts w:ascii="Arial" w:hAnsi="Arial" w:cs="Arial"/>
              </w:rPr>
            </w:pPr>
            <w:r w:rsidRPr="002763F3">
              <w:rPr>
                <w:rFonts w:ascii="Arial" w:hAnsi="Arial" w:cs="Arial"/>
                <w:color w:val="000000"/>
                <w:sz w:val="22"/>
              </w:rPr>
              <w:t>Salmonella spp, Listeria monocytogenes, Shigatoxin (токсин E. coli), антибиотици, сулфонамиди</w:t>
            </w:r>
          </w:p>
        </w:tc>
      </w:tr>
      <w:tr w:rsidR="002763F3" w:rsidRPr="002763F3" w:rsidTr="004A7400">
        <w:trPr>
          <w:trHeight w:val="45"/>
          <w:tblCellSpacing w:w="0" w:type="auto"/>
        </w:trPr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63F3" w:rsidRPr="002763F3" w:rsidRDefault="002763F3" w:rsidP="004A7400">
            <w:pPr>
              <w:spacing w:after="150"/>
              <w:rPr>
                <w:rFonts w:ascii="Arial" w:hAnsi="Arial" w:cs="Arial"/>
              </w:rPr>
            </w:pPr>
            <w:r w:rsidRPr="002763F3">
              <w:rPr>
                <w:rFonts w:ascii="Arial" w:hAnsi="Arial" w:cs="Arial"/>
                <w:color w:val="000000"/>
                <w:sz w:val="22"/>
              </w:rPr>
              <w:t>Производи од меса (ферментисани, димљени или сушени)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63F3" w:rsidRPr="002763F3" w:rsidRDefault="002763F3" w:rsidP="004A7400">
            <w:pPr>
              <w:spacing w:after="150"/>
              <w:rPr>
                <w:rFonts w:ascii="Arial" w:hAnsi="Arial" w:cs="Arial"/>
              </w:rPr>
            </w:pPr>
            <w:r w:rsidRPr="002763F3">
              <w:rPr>
                <w:rFonts w:ascii="Arial" w:hAnsi="Arial" w:cs="Arial"/>
                <w:color w:val="000000"/>
                <w:sz w:val="22"/>
              </w:rPr>
              <w:t>Све земље</w:t>
            </w:r>
          </w:p>
        </w:tc>
        <w:tc>
          <w:tcPr>
            <w:tcW w:w="11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63F3" w:rsidRPr="002763F3" w:rsidRDefault="002763F3" w:rsidP="004A7400">
            <w:pPr>
              <w:spacing w:after="150"/>
              <w:rPr>
                <w:rFonts w:ascii="Arial" w:hAnsi="Arial" w:cs="Arial"/>
              </w:rPr>
            </w:pPr>
            <w:r w:rsidRPr="002763F3">
              <w:rPr>
                <w:rFonts w:ascii="Arial" w:hAnsi="Arial" w:cs="Arial"/>
                <w:color w:val="000000"/>
                <w:sz w:val="22"/>
              </w:rPr>
              <w:t>Salmonella spp, Listeria monocytogenes, benzopyren и PAH (за димљене производе), нитрити, антибиотици, сулфонамиди, параметри квалитета</w:t>
            </w:r>
          </w:p>
        </w:tc>
      </w:tr>
      <w:tr w:rsidR="002763F3" w:rsidRPr="002763F3" w:rsidTr="004A7400">
        <w:trPr>
          <w:trHeight w:val="45"/>
          <w:tblCellSpacing w:w="0" w:type="auto"/>
        </w:trPr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63F3" w:rsidRPr="002763F3" w:rsidRDefault="002763F3" w:rsidP="004A7400">
            <w:pPr>
              <w:spacing w:after="150"/>
              <w:rPr>
                <w:rFonts w:ascii="Arial" w:hAnsi="Arial" w:cs="Arial"/>
              </w:rPr>
            </w:pPr>
            <w:r w:rsidRPr="002763F3">
              <w:rPr>
                <w:rFonts w:ascii="Arial" w:hAnsi="Arial" w:cs="Arial"/>
                <w:color w:val="000000"/>
                <w:sz w:val="22"/>
              </w:rPr>
              <w:t>Барене и куване кобасице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63F3" w:rsidRPr="002763F3" w:rsidRDefault="002763F3" w:rsidP="004A7400">
            <w:pPr>
              <w:spacing w:after="150"/>
              <w:rPr>
                <w:rFonts w:ascii="Arial" w:hAnsi="Arial" w:cs="Arial"/>
              </w:rPr>
            </w:pPr>
            <w:r w:rsidRPr="002763F3">
              <w:rPr>
                <w:rFonts w:ascii="Arial" w:hAnsi="Arial" w:cs="Arial"/>
                <w:color w:val="000000"/>
                <w:sz w:val="22"/>
              </w:rPr>
              <w:t>Све земље</w:t>
            </w:r>
          </w:p>
        </w:tc>
        <w:tc>
          <w:tcPr>
            <w:tcW w:w="11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63F3" w:rsidRPr="002763F3" w:rsidRDefault="002763F3" w:rsidP="004A7400">
            <w:pPr>
              <w:spacing w:after="150"/>
              <w:rPr>
                <w:rFonts w:ascii="Arial" w:hAnsi="Arial" w:cs="Arial"/>
              </w:rPr>
            </w:pPr>
            <w:r w:rsidRPr="002763F3">
              <w:rPr>
                <w:rFonts w:ascii="Arial" w:hAnsi="Arial" w:cs="Arial"/>
                <w:color w:val="000000"/>
                <w:sz w:val="22"/>
              </w:rPr>
              <w:t>Salmonella spp, Listeria monocytogenes, сулфити, нитрити, сулфонамиди, тешки метали, параметри квалитета</w:t>
            </w:r>
          </w:p>
        </w:tc>
      </w:tr>
      <w:tr w:rsidR="002763F3" w:rsidRPr="002763F3" w:rsidTr="004A7400">
        <w:trPr>
          <w:trHeight w:val="45"/>
          <w:tblCellSpacing w:w="0" w:type="auto"/>
        </w:trPr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63F3" w:rsidRPr="002763F3" w:rsidRDefault="002763F3" w:rsidP="004A7400">
            <w:pPr>
              <w:spacing w:after="150"/>
              <w:rPr>
                <w:rFonts w:ascii="Arial" w:hAnsi="Arial" w:cs="Arial"/>
              </w:rPr>
            </w:pPr>
            <w:r w:rsidRPr="002763F3">
              <w:rPr>
                <w:rFonts w:ascii="Arial" w:hAnsi="Arial" w:cs="Arial"/>
                <w:color w:val="000000"/>
                <w:sz w:val="22"/>
              </w:rPr>
              <w:t>Конзерве од меса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63F3" w:rsidRPr="002763F3" w:rsidRDefault="002763F3" w:rsidP="004A7400">
            <w:pPr>
              <w:spacing w:after="150"/>
              <w:rPr>
                <w:rFonts w:ascii="Arial" w:hAnsi="Arial" w:cs="Arial"/>
              </w:rPr>
            </w:pPr>
            <w:r w:rsidRPr="002763F3">
              <w:rPr>
                <w:rFonts w:ascii="Arial" w:hAnsi="Arial" w:cs="Arial"/>
                <w:color w:val="000000"/>
                <w:sz w:val="22"/>
              </w:rPr>
              <w:t>Све земље</w:t>
            </w:r>
          </w:p>
        </w:tc>
        <w:tc>
          <w:tcPr>
            <w:tcW w:w="11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63F3" w:rsidRPr="002763F3" w:rsidRDefault="002763F3" w:rsidP="004A7400">
            <w:pPr>
              <w:spacing w:after="150"/>
              <w:rPr>
                <w:rFonts w:ascii="Arial" w:hAnsi="Arial" w:cs="Arial"/>
              </w:rPr>
            </w:pPr>
            <w:r w:rsidRPr="002763F3">
              <w:rPr>
                <w:rFonts w:ascii="Arial" w:hAnsi="Arial" w:cs="Arial"/>
                <w:color w:val="000000"/>
                <w:sz w:val="22"/>
              </w:rPr>
              <w:t>Сулфиторедукујуће клостридије, Salmonella spp, Listeria monocytogenes, aнтибиотици, параметри квалитета</w:t>
            </w:r>
          </w:p>
        </w:tc>
      </w:tr>
      <w:tr w:rsidR="002763F3" w:rsidRPr="002763F3" w:rsidTr="004A7400">
        <w:trPr>
          <w:trHeight w:val="45"/>
          <w:tblCellSpacing w:w="0" w:type="auto"/>
        </w:trPr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63F3" w:rsidRPr="002763F3" w:rsidRDefault="002763F3" w:rsidP="004A7400">
            <w:pPr>
              <w:spacing w:after="150"/>
              <w:rPr>
                <w:rFonts w:ascii="Arial" w:hAnsi="Arial" w:cs="Arial"/>
              </w:rPr>
            </w:pPr>
            <w:r w:rsidRPr="002763F3">
              <w:rPr>
                <w:rFonts w:ascii="Arial" w:hAnsi="Arial" w:cs="Arial"/>
                <w:color w:val="000000"/>
                <w:sz w:val="22"/>
              </w:rPr>
              <w:t>Риба морска расхлађена или замрзнута (уловљена у мору)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63F3" w:rsidRPr="002763F3" w:rsidRDefault="002763F3" w:rsidP="004A7400">
            <w:pPr>
              <w:spacing w:after="150"/>
              <w:rPr>
                <w:rFonts w:ascii="Arial" w:hAnsi="Arial" w:cs="Arial"/>
              </w:rPr>
            </w:pPr>
            <w:r w:rsidRPr="002763F3">
              <w:rPr>
                <w:rFonts w:ascii="Arial" w:hAnsi="Arial" w:cs="Arial"/>
                <w:color w:val="000000"/>
                <w:sz w:val="22"/>
              </w:rPr>
              <w:t>Све земље</w:t>
            </w:r>
          </w:p>
        </w:tc>
        <w:tc>
          <w:tcPr>
            <w:tcW w:w="11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63F3" w:rsidRPr="002763F3" w:rsidRDefault="002763F3" w:rsidP="004A7400">
            <w:pPr>
              <w:spacing w:after="150"/>
              <w:rPr>
                <w:rFonts w:ascii="Arial" w:hAnsi="Arial" w:cs="Arial"/>
              </w:rPr>
            </w:pPr>
            <w:r w:rsidRPr="002763F3">
              <w:rPr>
                <w:rFonts w:ascii="Arial" w:hAnsi="Arial" w:cs="Arial"/>
                <w:color w:val="000000"/>
                <w:sz w:val="22"/>
              </w:rPr>
              <w:t>Тешки метали, хистамин, паразити</w:t>
            </w:r>
          </w:p>
        </w:tc>
      </w:tr>
      <w:tr w:rsidR="002763F3" w:rsidRPr="002763F3" w:rsidTr="004A7400">
        <w:trPr>
          <w:trHeight w:val="45"/>
          <w:tblCellSpacing w:w="0" w:type="auto"/>
        </w:trPr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63F3" w:rsidRPr="002763F3" w:rsidRDefault="002763F3" w:rsidP="004A7400">
            <w:pPr>
              <w:spacing w:after="150"/>
              <w:rPr>
                <w:rFonts w:ascii="Arial" w:hAnsi="Arial" w:cs="Arial"/>
              </w:rPr>
            </w:pPr>
            <w:r w:rsidRPr="002763F3">
              <w:rPr>
                <w:rFonts w:ascii="Arial" w:hAnsi="Arial" w:cs="Arial"/>
                <w:color w:val="000000"/>
                <w:sz w:val="22"/>
              </w:rPr>
              <w:t>Риба уловљена у мору и њихови производи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63F3" w:rsidRPr="002763F3" w:rsidRDefault="002763F3" w:rsidP="004A7400">
            <w:pPr>
              <w:spacing w:after="150"/>
              <w:rPr>
                <w:rFonts w:ascii="Arial" w:hAnsi="Arial" w:cs="Arial"/>
              </w:rPr>
            </w:pPr>
            <w:r w:rsidRPr="002763F3">
              <w:rPr>
                <w:rFonts w:ascii="Arial" w:hAnsi="Arial" w:cs="Arial"/>
                <w:color w:val="000000"/>
                <w:sz w:val="22"/>
              </w:rPr>
              <w:t>Риболовна подручја где су уловљени: ФАО 61, 67, 71, 77</w:t>
            </w:r>
          </w:p>
        </w:tc>
        <w:tc>
          <w:tcPr>
            <w:tcW w:w="11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63F3" w:rsidRPr="002763F3" w:rsidRDefault="002763F3" w:rsidP="004A7400">
            <w:pPr>
              <w:spacing w:after="150"/>
              <w:rPr>
                <w:rFonts w:ascii="Arial" w:hAnsi="Arial" w:cs="Arial"/>
              </w:rPr>
            </w:pPr>
            <w:r w:rsidRPr="002763F3">
              <w:rPr>
                <w:rFonts w:ascii="Arial" w:hAnsi="Arial" w:cs="Arial"/>
                <w:color w:val="000000"/>
                <w:sz w:val="22"/>
              </w:rPr>
              <w:t>Cs-134, Cs-137</w:t>
            </w:r>
          </w:p>
        </w:tc>
      </w:tr>
      <w:tr w:rsidR="002763F3" w:rsidRPr="002763F3" w:rsidTr="004A7400">
        <w:trPr>
          <w:trHeight w:val="45"/>
          <w:tblCellSpacing w:w="0" w:type="auto"/>
        </w:trPr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63F3" w:rsidRPr="002763F3" w:rsidRDefault="002763F3" w:rsidP="004A7400">
            <w:pPr>
              <w:spacing w:after="150"/>
              <w:rPr>
                <w:rFonts w:ascii="Arial" w:hAnsi="Arial" w:cs="Arial"/>
              </w:rPr>
            </w:pPr>
            <w:r w:rsidRPr="002763F3">
              <w:rPr>
                <w:rFonts w:ascii="Arial" w:hAnsi="Arial" w:cs="Arial"/>
                <w:color w:val="000000"/>
                <w:sz w:val="22"/>
              </w:rPr>
              <w:t>Риба, сушена, димљена, сољена или у саламури;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63F3" w:rsidRPr="002763F3" w:rsidRDefault="002763F3" w:rsidP="004A7400">
            <w:pPr>
              <w:spacing w:after="150"/>
              <w:rPr>
                <w:rFonts w:ascii="Arial" w:hAnsi="Arial" w:cs="Arial"/>
              </w:rPr>
            </w:pPr>
            <w:r w:rsidRPr="002763F3">
              <w:rPr>
                <w:rFonts w:ascii="Arial" w:hAnsi="Arial" w:cs="Arial"/>
                <w:color w:val="000000"/>
                <w:sz w:val="22"/>
              </w:rPr>
              <w:t>Све земље</w:t>
            </w:r>
          </w:p>
        </w:tc>
        <w:tc>
          <w:tcPr>
            <w:tcW w:w="11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63F3" w:rsidRPr="002763F3" w:rsidRDefault="002763F3" w:rsidP="004A7400">
            <w:pPr>
              <w:spacing w:after="150"/>
              <w:rPr>
                <w:rFonts w:ascii="Arial" w:hAnsi="Arial" w:cs="Arial"/>
              </w:rPr>
            </w:pPr>
            <w:r w:rsidRPr="002763F3">
              <w:rPr>
                <w:rFonts w:ascii="Arial" w:hAnsi="Arial" w:cs="Arial"/>
                <w:color w:val="000000"/>
                <w:sz w:val="22"/>
              </w:rPr>
              <w:t>Listeria monocytogenes, Полициклични ароматични угљоводоници (PAH), хистамин, тешки метали</w:t>
            </w:r>
          </w:p>
        </w:tc>
      </w:tr>
      <w:tr w:rsidR="002763F3" w:rsidRPr="002763F3" w:rsidTr="004A7400">
        <w:trPr>
          <w:trHeight w:val="45"/>
          <w:tblCellSpacing w:w="0" w:type="auto"/>
        </w:trPr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63F3" w:rsidRPr="002763F3" w:rsidRDefault="002763F3" w:rsidP="004A7400">
            <w:pPr>
              <w:spacing w:after="150"/>
              <w:rPr>
                <w:rFonts w:ascii="Arial" w:hAnsi="Arial" w:cs="Arial"/>
              </w:rPr>
            </w:pPr>
            <w:r w:rsidRPr="002763F3">
              <w:rPr>
                <w:rFonts w:ascii="Arial" w:hAnsi="Arial" w:cs="Arial"/>
                <w:color w:val="000000"/>
                <w:sz w:val="22"/>
              </w:rPr>
              <w:t>Риба, расхлађена или замрзнута (морске рибе, аквакултура)*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63F3" w:rsidRPr="002763F3" w:rsidRDefault="002763F3" w:rsidP="004A7400">
            <w:pPr>
              <w:spacing w:after="150"/>
              <w:rPr>
                <w:rFonts w:ascii="Arial" w:hAnsi="Arial" w:cs="Arial"/>
              </w:rPr>
            </w:pPr>
            <w:r w:rsidRPr="002763F3">
              <w:rPr>
                <w:rFonts w:ascii="Arial" w:hAnsi="Arial" w:cs="Arial"/>
                <w:color w:val="000000"/>
                <w:sz w:val="22"/>
              </w:rPr>
              <w:t>Све земље</w:t>
            </w:r>
          </w:p>
        </w:tc>
        <w:tc>
          <w:tcPr>
            <w:tcW w:w="11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63F3" w:rsidRPr="002763F3" w:rsidRDefault="002763F3" w:rsidP="004A7400">
            <w:pPr>
              <w:spacing w:after="150"/>
              <w:rPr>
                <w:rFonts w:ascii="Arial" w:hAnsi="Arial" w:cs="Arial"/>
              </w:rPr>
            </w:pPr>
            <w:r w:rsidRPr="002763F3">
              <w:rPr>
                <w:rFonts w:ascii="Arial" w:hAnsi="Arial" w:cs="Arial"/>
                <w:color w:val="000000"/>
                <w:sz w:val="22"/>
              </w:rPr>
              <w:t>Малахит зелено, Aнтибиотици (хлорамфеникол, нитрофурани, нитромидазол)</w:t>
            </w:r>
          </w:p>
        </w:tc>
      </w:tr>
      <w:tr w:rsidR="002763F3" w:rsidRPr="002763F3" w:rsidTr="004A7400">
        <w:trPr>
          <w:trHeight w:val="45"/>
          <w:tblCellSpacing w:w="0" w:type="auto"/>
        </w:trPr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63F3" w:rsidRPr="002763F3" w:rsidRDefault="002763F3" w:rsidP="004A7400">
            <w:pPr>
              <w:spacing w:after="150"/>
              <w:rPr>
                <w:rFonts w:ascii="Arial" w:hAnsi="Arial" w:cs="Arial"/>
              </w:rPr>
            </w:pPr>
            <w:r w:rsidRPr="002763F3">
              <w:rPr>
                <w:rFonts w:ascii="Arial" w:hAnsi="Arial" w:cs="Arial"/>
                <w:color w:val="000000"/>
                <w:sz w:val="22"/>
              </w:rPr>
              <w:t>Рибљи филети и остало рибље месо (немлевено или млевено), свеже, расхлађено или замрзнуто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63F3" w:rsidRPr="002763F3" w:rsidRDefault="002763F3" w:rsidP="004A7400">
            <w:pPr>
              <w:spacing w:after="150"/>
              <w:rPr>
                <w:rFonts w:ascii="Arial" w:hAnsi="Arial" w:cs="Arial"/>
              </w:rPr>
            </w:pPr>
            <w:r w:rsidRPr="002763F3">
              <w:rPr>
                <w:rFonts w:ascii="Arial" w:hAnsi="Arial" w:cs="Arial"/>
                <w:color w:val="000000"/>
                <w:sz w:val="22"/>
              </w:rPr>
              <w:t>Све земље</w:t>
            </w:r>
          </w:p>
        </w:tc>
        <w:tc>
          <w:tcPr>
            <w:tcW w:w="11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63F3" w:rsidRPr="002763F3" w:rsidRDefault="002763F3" w:rsidP="004A7400">
            <w:pPr>
              <w:spacing w:after="150"/>
              <w:rPr>
                <w:rFonts w:ascii="Arial" w:hAnsi="Arial" w:cs="Arial"/>
              </w:rPr>
            </w:pPr>
            <w:r w:rsidRPr="002763F3">
              <w:rPr>
                <w:rFonts w:ascii="Arial" w:hAnsi="Arial" w:cs="Arial"/>
                <w:color w:val="000000"/>
                <w:sz w:val="22"/>
              </w:rPr>
              <w:t>Тешки метали, хистамин, паразити, параметри квалитета</w:t>
            </w:r>
          </w:p>
        </w:tc>
      </w:tr>
      <w:tr w:rsidR="002763F3" w:rsidRPr="002763F3" w:rsidTr="004A7400">
        <w:trPr>
          <w:trHeight w:val="45"/>
          <w:tblCellSpacing w:w="0" w:type="auto"/>
        </w:trPr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63F3" w:rsidRPr="002763F3" w:rsidRDefault="002763F3" w:rsidP="004A7400">
            <w:pPr>
              <w:spacing w:after="150"/>
              <w:rPr>
                <w:rFonts w:ascii="Arial" w:hAnsi="Arial" w:cs="Arial"/>
              </w:rPr>
            </w:pPr>
            <w:r w:rsidRPr="002763F3">
              <w:rPr>
                <w:rFonts w:ascii="Arial" w:hAnsi="Arial" w:cs="Arial"/>
                <w:color w:val="000000"/>
                <w:sz w:val="22"/>
              </w:rPr>
              <w:t>Рибље конзерве и производи од риба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63F3" w:rsidRPr="002763F3" w:rsidRDefault="002763F3" w:rsidP="004A7400">
            <w:pPr>
              <w:spacing w:after="150"/>
              <w:rPr>
                <w:rFonts w:ascii="Arial" w:hAnsi="Arial" w:cs="Arial"/>
              </w:rPr>
            </w:pPr>
            <w:r w:rsidRPr="002763F3">
              <w:rPr>
                <w:rFonts w:ascii="Arial" w:hAnsi="Arial" w:cs="Arial"/>
                <w:color w:val="000000"/>
                <w:sz w:val="22"/>
              </w:rPr>
              <w:t>Све земље</w:t>
            </w:r>
          </w:p>
        </w:tc>
        <w:tc>
          <w:tcPr>
            <w:tcW w:w="11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63F3" w:rsidRPr="002763F3" w:rsidRDefault="002763F3" w:rsidP="004A7400">
            <w:pPr>
              <w:spacing w:after="150"/>
              <w:rPr>
                <w:rFonts w:ascii="Arial" w:hAnsi="Arial" w:cs="Arial"/>
              </w:rPr>
            </w:pPr>
            <w:r w:rsidRPr="002763F3">
              <w:rPr>
                <w:rFonts w:ascii="Arial" w:hAnsi="Arial" w:cs="Arial"/>
                <w:color w:val="000000"/>
                <w:sz w:val="22"/>
              </w:rPr>
              <w:t>Хистамин, тешки метали, параметри квалитета</w:t>
            </w:r>
          </w:p>
        </w:tc>
      </w:tr>
      <w:tr w:rsidR="002763F3" w:rsidRPr="002763F3" w:rsidTr="004A7400">
        <w:trPr>
          <w:trHeight w:val="45"/>
          <w:tblCellSpacing w:w="0" w:type="auto"/>
        </w:trPr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63F3" w:rsidRPr="002763F3" w:rsidRDefault="002763F3" w:rsidP="004A7400">
            <w:pPr>
              <w:spacing w:after="150"/>
              <w:rPr>
                <w:rFonts w:ascii="Arial" w:hAnsi="Arial" w:cs="Arial"/>
              </w:rPr>
            </w:pPr>
            <w:r w:rsidRPr="002763F3">
              <w:rPr>
                <w:rFonts w:ascii="Arial" w:hAnsi="Arial" w:cs="Arial"/>
                <w:color w:val="000000"/>
                <w:sz w:val="22"/>
              </w:rPr>
              <w:t>Риба слатководна расхлађена или замрзнута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63F3" w:rsidRPr="002763F3" w:rsidRDefault="002763F3" w:rsidP="004A7400">
            <w:pPr>
              <w:spacing w:after="150"/>
              <w:rPr>
                <w:rFonts w:ascii="Arial" w:hAnsi="Arial" w:cs="Arial"/>
              </w:rPr>
            </w:pPr>
            <w:r w:rsidRPr="002763F3">
              <w:rPr>
                <w:rFonts w:ascii="Arial" w:hAnsi="Arial" w:cs="Arial"/>
                <w:color w:val="000000"/>
                <w:sz w:val="22"/>
              </w:rPr>
              <w:t>Све земље</w:t>
            </w:r>
          </w:p>
        </w:tc>
        <w:tc>
          <w:tcPr>
            <w:tcW w:w="11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63F3" w:rsidRPr="002763F3" w:rsidRDefault="002763F3" w:rsidP="004A7400">
            <w:pPr>
              <w:spacing w:after="150"/>
              <w:rPr>
                <w:rFonts w:ascii="Arial" w:hAnsi="Arial" w:cs="Arial"/>
              </w:rPr>
            </w:pPr>
            <w:r w:rsidRPr="002763F3">
              <w:rPr>
                <w:rFonts w:ascii="Arial" w:hAnsi="Arial" w:cs="Arial"/>
                <w:color w:val="000000"/>
                <w:sz w:val="22"/>
              </w:rPr>
              <w:t>Малахит зелено, Aнтибиотици (хлорамфеникол, нитрофурани, нитромидазол)</w:t>
            </w:r>
          </w:p>
        </w:tc>
      </w:tr>
      <w:tr w:rsidR="002763F3" w:rsidRPr="002763F3" w:rsidTr="004A7400">
        <w:trPr>
          <w:trHeight w:val="45"/>
          <w:tblCellSpacing w:w="0" w:type="auto"/>
        </w:trPr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63F3" w:rsidRPr="002763F3" w:rsidRDefault="002763F3" w:rsidP="004A7400">
            <w:pPr>
              <w:spacing w:after="150"/>
              <w:rPr>
                <w:rFonts w:ascii="Arial" w:hAnsi="Arial" w:cs="Arial"/>
              </w:rPr>
            </w:pPr>
            <w:r w:rsidRPr="002763F3">
              <w:rPr>
                <w:rFonts w:ascii="Arial" w:hAnsi="Arial" w:cs="Arial"/>
                <w:color w:val="000000"/>
                <w:sz w:val="22"/>
              </w:rPr>
              <w:t>Љускари свежи, расхлађени, замрзнути, припремљени или конзервисани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63F3" w:rsidRPr="002763F3" w:rsidRDefault="002763F3" w:rsidP="004A7400">
            <w:pPr>
              <w:spacing w:after="150"/>
              <w:rPr>
                <w:rFonts w:ascii="Arial" w:hAnsi="Arial" w:cs="Arial"/>
              </w:rPr>
            </w:pPr>
            <w:r w:rsidRPr="002763F3">
              <w:rPr>
                <w:rFonts w:ascii="Arial" w:hAnsi="Arial" w:cs="Arial"/>
                <w:color w:val="000000"/>
                <w:sz w:val="22"/>
              </w:rPr>
              <w:t>Све земље</w:t>
            </w:r>
          </w:p>
        </w:tc>
        <w:tc>
          <w:tcPr>
            <w:tcW w:w="11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63F3" w:rsidRPr="002763F3" w:rsidRDefault="002763F3" w:rsidP="004A7400">
            <w:pPr>
              <w:spacing w:after="150"/>
              <w:rPr>
                <w:rFonts w:ascii="Arial" w:hAnsi="Arial" w:cs="Arial"/>
              </w:rPr>
            </w:pPr>
            <w:r w:rsidRPr="002763F3">
              <w:rPr>
                <w:rFonts w:ascii="Arial" w:hAnsi="Arial" w:cs="Arial"/>
                <w:color w:val="000000"/>
                <w:sz w:val="22"/>
              </w:rPr>
              <w:t>Salmonella spp, nitrofuran metabolite furazolidone (AOZ), тешки метали, Listeria monocytogenes (припремљени ракови) за ракове из аквакултуре антибиотици</w:t>
            </w:r>
          </w:p>
        </w:tc>
      </w:tr>
      <w:tr w:rsidR="002763F3" w:rsidRPr="002763F3" w:rsidTr="004A7400">
        <w:trPr>
          <w:trHeight w:val="45"/>
          <w:tblCellSpacing w:w="0" w:type="auto"/>
        </w:trPr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63F3" w:rsidRPr="002763F3" w:rsidRDefault="002763F3" w:rsidP="004A7400">
            <w:pPr>
              <w:spacing w:after="150"/>
              <w:rPr>
                <w:rFonts w:ascii="Arial" w:hAnsi="Arial" w:cs="Arial"/>
              </w:rPr>
            </w:pPr>
            <w:r w:rsidRPr="002763F3">
              <w:rPr>
                <w:rFonts w:ascii="Arial" w:hAnsi="Arial" w:cs="Arial"/>
                <w:color w:val="000000"/>
                <w:sz w:val="22"/>
              </w:rPr>
              <w:t>Мекушци свежи, расхлађени, замрзнути, припремљени или конзервисани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63F3" w:rsidRPr="002763F3" w:rsidRDefault="002763F3" w:rsidP="004A7400">
            <w:pPr>
              <w:spacing w:after="150"/>
              <w:rPr>
                <w:rFonts w:ascii="Arial" w:hAnsi="Arial" w:cs="Arial"/>
              </w:rPr>
            </w:pPr>
            <w:r w:rsidRPr="002763F3">
              <w:rPr>
                <w:rFonts w:ascii="Arial" w:hAnsi="Arial" w:cs="Arial"/>
                <w:color w:val="000000"/>
                <w:sz w:val="22"/>
              </w:rPr>
              <w:t>Све земље</w:t>
            </w:r>
          </w:p>
        </w:tc>
        <w:tc>
          <w:tcPr>
            <w:tcW w:w="11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63F3" w:rsidRPr="002763F3" w:rsidRDefault="002763F3" w:rsidP="004A7400">
            <w:pPr>
              <w:spacing w:after="150"/>
              <w:rPr>
                <w:rFonts w:ascii="Arial" w:hAnsi="Arial" w:cs="Arial"/>
              </w:rPr>
            </w:pPr>
            <w:r w:rsidRPr="002763F3">
              <w:rPr>
                <w:rFonts w:ascii="Arial" w:hAnsi="Arial" w:cs="Arial"/>
                <w:color w:val="000000"/>
                <w:sz w:val="22"/>
              </w:rPr>
              <w:t>Salmonella spp, norovirus (GI, GII), тешки метали, Listeria monocytogenes(припремљени мекушци), (Escherichia coli и Diarrhoeic Shellfish Poisoning (DSP) toxins само за живе шкољке)</w:t>
            </w:r>
          </w:p>
        </w:tc>
      </w:tr>
      <w:tr w:rsidR="002763F3" w:rsidRPr="002763F3" w:rsidTr="004A7400">
        <w:trPr>
          <w:trHeight w:val="45"/>
          <w:tblCellSpacing w:w="0" w:type="auto"/>
        </w:trPr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63F3" w:rsidRPr="002763F3" w:rsidRDefault="002763F3" w:rsidP="004A7400">
            <w:pPr>
              <w:spacing w:after="150"/>
              <w:rPr>
                <w:rFonts w:ascii="Arial" w:hAnsi="Arial" w:cs="Arial"/>
              </w:rPr>
            </w:pPr>
            <w:r w:rsidRPr="002763F3">
              <w:rPr>
                <w:rFonts w:ascii="Arial" w:hAnsi="Arial" w:cs="Arial"/>
                <w:color w:val="000000"/>
                <w:sz w:val="22"/>
              </w:rPr>
              <w:t>Пужеви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63F3" w:rsidRPr="002763F3" w:rsidRDefault="002763F3" w:rsidP="004A7400">
            <w:pPr>
              <w:spacing w:after="150"/>
              <w:rPr>
                <w:rFonts w:ascii="Arial" w:hAnsi="Arial" w:cs="Arial"/>
              </w:rPr>
            </w:pPr>
            <w:r w:rsidRPr="002763F3">
              <w:rPr>
                <w:rFonts w:ascii="Arial" w:hAnsi="Arial" w:cs="Arial"/>
                <w:color w:val="000000"/>
                <w:sz w:val="22"/>
              </w:rPr>
              <w:t>Све земље</w:t>
            </w:r>
          </w:p>
        </w:tc>
        <w:tc>
          <w:tcPr>
            <w:tcW w:w="11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63F3" w:rsidRPr="002763F3" w:rsidRDefault="002763F3" w:rsidP="004A7400">
            <w:pPr>
              <w:spacing w:after="150"/>
              <w:rPr>
                <w:rFonts w:ascii="Arial" w:hAnsi="Arial" w:cs="Arial"/>
              </w:rPr>
            </w:pPr>
            <w:r w:rsidRPr="002763F3">
              <w:rPr>
                <w:rFonts w:ascii="Arial" w:hAnsi="Arial" w:cs="Arial"/>
                <w:color w:val="000000"/>
                <w:sz w:val="22"/>
              </w:rPr>
              <w:t>Salmonella spp, тешки метали</w:t>
            </w:r>
          </w:p>
        </w:tc>
      </w:tr>
      <w:tr w:rsidR="002763F3" w:rsidRPr="002763F3" w:rsidTr="004A7400">
        <w:trPr>
          <w:trHeight w:val="45"/>
          <w:tblCellSpacing w:w="0" w:type="auto"/>
        </w:trPr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63F3" w:rsidRPr="002763F3" w:rsidRDefault="002763F3" w:rsidP="004A7400">
            <w:pPr>
              <w:spacing w:after="150"/>
              <w:rPr>
                <w:rFonts w:ascii="Arial" w:hAnsi="Arial" w:cs="Arial"/>
              </w:rPr>
            </w:pPr>
            <w:r w:rsidRPr="002763F3">
              <w:rPr>
                <w:rFonts w:ascii="Arial" w:hAnsi="Arial" w:cs="Arial"/>
                <w:color w:val="000000"/>
                <w:sz w:val="22"/>
              </w:rPr>
              <w:t>Млеко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63F3" w:rsidRPr="002763F3" w:rsidRDefault="002763F3" w:rsidP="004A7400">
            <w:pPr>
              <w:spacing w:after="150"/>
              <w:rPr>
                <w:rFonts w:ascii="Arial" w:hAnsi="Arial" w:cs="Arial"/>
              </w:rPr>
            </w:pPr>
            <w:r w:rsidRPr="002763F3">
              <w:rPr>
                <w:rFonts w:ascii="Arial" w:hAnsi="Arial" w:cs="Arial"/>
                <w:color w:val="000000"/>
                <w:sz w:val="22"/>
              </w:rPr>
              <w:t>Све земље</w:t>
            </w:r>
          </w:p>
        </w:tc>
        <w:tc>
          <w:tcPr>
            <w:tcW w:w="11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63F3" w:rsidRPr="002763F3" w:rsidRDefault="002763F3" w:rsidP="004A7400">
            <w:pPr>
              <w:spacing w:after="150"/>
              <w:rPr>
                <w:rFonts w:ascii="Arial" w:hAnsi="Arial" w:cs="Arial"/>
              </w:rPr>
            </w:pPr>
            <w:r w:rsidRPr="002763F3">
              <w:rPr>
                <w:rFonts w:ascii="Arial" w:hAnsi="Arial" w:cs="Arial"/>
                <w:color w:val="000000"/>
                <w:sz w:val="22"/>
              </w:rPr>
              <w:t>Антибиотици, Афлатоксин М1 (земље ЦЕФТА), Enterobacteriaceae (пастеризовано млеко), параметри квалитета</w:t>
            </w:r>
          </w:p>
        </w:tc>
      </w:tr>
      <w:tr w:rsidR="002763F3" w:rsidRPr="002763F3" w:rsidTr="004A7400">
        <w:trPr>
          <w:trHeight w:val="45"/>
          <w:tblCellSpacing w:w="0" w:type="auto"/>
        </w:trPr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63F3" w:rsidRPr="002763F3" w:rsidRDefault="002763F3" w:rsidP="004A7400">
            <w:pPr>
              <w:spacing w:after="150"/>
              <w:rPr>
                <w:rFonts w:ascii="Arial" w:hAnsi="Arial" w:cs="Arial"/>
              </w:rPr>
            </w:pPr>
            <w:r w:rsidRPr="002763F3">
              <w:rPr>
                <w:rFonts w:ascii="Arial" w:hAnsi="Arial" w:cs="Arial"/>
                <w:color w:val="000000"/>
                <w:sz w:val="22"/>
              </w:rPr>
              <w:t>Млеко у праху и сурутка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63F3" w:rsidRPr="002763F3" w:rsidRDefault="002763F3" w:rsidP="004A7400">
            <w:pPr>
              <w:spacing w:after="150"/>
              <w:rPr>
                <w:rFonts w:ascii="Arial" w:hAnsi="Arial" w:cs="Arial"/>
              </w:rPr>
            </w:pPr>
            <w:r w:rsidRPr="002763F3">
              <w:rPr>
                <w:rFonts w:ascii="Arial" w:hAnsi="Arial" w:cs="Arial"/>
                <w:color w:val="000000"/>
                <w:sz w:val="22"/>
              </w:rPr>
              <w:t>Све земље</w:t>
            </w:r>
          </w:p>
        </w:tc>
        <w:tc>
          <w:tcPr>
            <w:tcW w:w="11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63F3" w:rsidRPr="002763F3" w:rsidRDefault="002763F3" w:rsidP="004A7400">
            <w:pPr>
              <w:spacing w:after="150"/>
              <w:rPr>
                <w:rFonts w:ascii="Arial" w:hAnsi="Arial" w:cs="Arial"/>
              </w:rPr>
            </w:pPr>
            <w:r w:rsidRPr="002763F3">
              <w:rPr>
                <w:rFonts w:ascii="Arial" w:hAnsi="Arial" w:cs="Arial"/>
                <w:color w:val="000000"/>
                <w:sz w:val="22"/>
              </w:rPr>
              <w:t>Salmonella spp</w:t>
            </w:r>
          </w:p>
        </w:tc>
      </w:tr>
      <w:tr w:rsidR="002763F3" w:rsidRPr="002763F3" w:rsidTr="004A7400">
        <w:trPr>
          <w:trHeight w:val="45"/>
          <w:tblCellSpacing w:w="0" w:type="auto"/>
        </w:trPr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63F3" w:rsidRPr="002763F3" w:rsidRDefault="002763F3" w:rsidP="004A7400">
            <w:pPr>
              <w:spacing w:after="150"/>
              <w:rPr>
                <w:rFonts w:ascii="Arial" w:hAnsi="Arial" w:cs="Arial"/>
              </w:rPr>
            </w:pPr>
            <w:r w:rsidRPr="002763F3">
              <w:rPr>
                <w:rFonts w:ascii="Arial" w:hAnsi="Arial" w:cs="Arial"/>
                <w:color w:val="000000"/>
                <w:sz w:val="22"/>
              </w:rPr>
              <w:t>Сир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63F3" w:rsidRPr="002763F3" w:rsidRDefault="002763F3" w:rsidP="004A7400">
            <w:pPr>
              <w:spacing w:after="150"/>
              <w:rPr>
                <w:rFonts w:ascii="Arial" w:hAnsi="Arial" w:cs="Arial"/>
              </w:rPr>
            </w:pPr>
            <w:r w:rsidRPr="002763F3">
              <w:rPr>
                <w:rFonts w:ascii="Arial" w:hAnsi="Arial" w:cs="Arial"/>
                <w:color w:val="000000"/>
                <w:sz w:val="22"/>
              </w:rPr>
              <w:t>Све земље</w:t>
            </w:r>
          </w:p>
        </w:tc>
        <w:tc>
          <w:tcPr>
            <w:tcW w:w="11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63F3" w:rsidRPr="002763F3" w:rsidRDefault="002763F3" w:rsidP="004A7400">
            <w:pPr>
              <w:spacing w:after="150"/>
              <w:rPr>
                <w:rFonts w:ascii="Arial" w:hAnsi="Arial" w:cs="Arial"/>
              </w:rPr>
            </w:pPr>
            <w:r w:rsidRPr="002763F3">
              <w:rPr>
                <w:rFonts w:ascii="Arial" w:hAnsi="Arial" w:cs="Arial"/>
                <w:color w:val="000000"/>
                <w:sz w:val="22"/>
              </w:rPr>
              <w:t>Salmonella spp, Listeria monocytogenes, E.coli, коагулаза позитивне стафилококе, Афлатоксин М1, пареметри квалитета</w:t>
            </w:r>
          </w:p>
        </w:tc>
      </w:tr>
      <w:tr w:rsidR="002763F3" w:rsidRPr="002763F3" w:rsidTr="004A7400">
        <w:trPr>
          <w:trHeight w:val="45"/>
          <w:tblCellSpacing w:w="0" w:type="auto"/>
        </w:trPr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63F3" w:rsidRPr="002763F3" w:rsidRDefault="002763F3" w:rsidP="004A7400">
            <w:pPr>
              <w:spacing w:after="150"/>
              <w:rPr>
                <w:rFonts w:ascii="Arial" w:hAnsi="Arial" w:cs="Arial"/>
              </w:rPr>
            </w:pPr>
            <w:r w:rsidRPr="002763F3">
              <w:rPr>
                <w:rFonts w:ascii="Arial" w:hAnsi="Arial" w:cs="Arial"/>
                <w:color w:val="000000"/>
                <w:sz w:val="22"/>
              </w:rPr>
              <w:t>Ферментисани производи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63F3" w:rsidRPr="002763F3" w:rsidRDefault="002763F3" w:rsidP="004A7400">
            <w:pPr>
              <w:spacing w:after="150"/>
              <w:rPr>
                <w:rFonts w:ascii="Arial" w:hAnsi="Arial" w:cs="Arial"/>
              </w:rPr>
            </w:pPr>
            <w:r w:rsidRPr="002763F3">
              <w:rPr>
                <w:rFonts w:ascii="Arial" w:hAnsi="Arial" w:cs="Arial"/>
                <w:color w:val="000000"/>
                <w:sz w:val="22"/>
              </w:rPr>
              <w:t>Све земље</w:t>
            </w:r>
          </w:p>
        </w:tc>
        <w:tc>
          <w:tcPr>
            <w:tcW w:w="11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63F3" w:rsidRPr="002763F3" w:rsidRDefault="002763F3" w:rsidP="004A7400">
            <w:pPr>
              <w:spacing w:after="150"/>
              <w:rPr>
                <w:rFonts w:ascii="Arial" w:hAnsi="Arial" w:cs="Arial"/>
              </w:rPr>
            </w:pPr>
            <w:r w:rsidRPr="002763F3">
              <w:rPr>
                <w:rFonts w:ascii="Arial" w:hAnsi="Arial" w:cs="Arial"/>
                <w:color w:val="000000"/>
                <w:sz w:val="22"/>
              </w:rPr>
              <w:t>Listeria monocytogenes, коагулаза позитивне стафилококе, сулфонамиди, антибиотици, параметри квалитета</w:t>
            </w:r>
          </w:p>
        </w:tc>
      </w:tr>
      <w:tr w:rsidR="002763F3" w:rsidRPr="002763F3" w:rsidTr="004A7400">
        <w:trPr>
          <w:trHeight w:val="45"/>
          <w:tblCellSpacing w:w="0" w:type="auto"/>
        </w:trPr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63F3" w:rsidRPr="002763F3" w:rsidRDefault="002763F3" w:rsidP="004A7400">
            <w:pPr>
              <w:spacing w:after="150"/>
              <w:rPr>
                <w:rFonts w:ascii="Arial" w:hAnsi="Arial" w:cs="Arial"/>
              </w:rPr>
            </w:pPr>
            <w:r w:rsidRPr="002763F3">
              <w:rPr>
                <w:rFonts w:ascii="Arial" w:hAnsi="Arial" w:cs="Arial"/>
                <w:color w:val="000000"/>
                <w:sz w:val="22"/>
              </w:rPr>
              <w:t>Маслац, павлака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63F3" w:rsidRPr="002763F3" w:rsidRDefault="002763F3" w:rsidP="004A7400">
            <w:pPr>
              <w:spacing w:after="150"/>
              <w:rPr>
                <w:rFonts w:ascii="Arial" w:hAnsi="Arial" w:cs="Arial"/>
              </w:rPr>
            </w:pPr>
            <w:r w:rsidRPr="002763F3">
              <w:rPr>
                <w:rFonts w:ascii="Arial" w:hAnsi="Arial" w:cs="Arial"/>
                <w:color w:val="000000"/>
                <w:sz w:val="22"/>
              </w:rPr>
              <w:t>Све земље</w:t>
            </w:r>
          </w:p>
        </w:tc>
        <w:tc>
          <w:tcPr>
            <w:tcW w:w="11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63F3" w:rsidRPr="002763F3" w:rsidRDefault="002763F3" w:rsidP="004A7400">
            <w:pPr>
              <w:spacing w:after="150"/>
              <w:rPr>
                <w:rFonts w:ascii="Arial" w:hAnsi="Arial" w:cs="Arial"/>
              </w:rPr>
            </w:pPr>
            <w:r w:rsidRPr="002763F3">
              <w:rPr>
                <w:rFonts w:ascii="Arial" w:hAnsi="Arial" w:cs="Arial"/>
                <w:color w:val="000000"/>
                <w:sz w:val="22"/>
              </w:rPr>
              <w:t>E.coli, Антибиотици, тешки метали</w:t>
            </w:r>
          </w:p>
        </w:tc>
      </w:tr>
      <w:tr w:rsidR="002763F3" w:rsidRPr="002763F3" w:rsidTr="004A7400">
        <w:trPr>
          <w:trHeight w:val="45"/>
          <w:tblCellSpacing w:w="0" w:type="auto"/>
        </w:trPr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63F3" w:rsidRPr="002763F3" w:rsidRDefault="002763F3" w:rsidP="004A7400">
            <w:pPr>
              <w:spacing w:after="150"/>
              <w:rPr>
                <w:rFonts w:ascii="Arial" w:hAnsi="Arial" w:cs="Arial"/>
              </w:rPr>
            </w:pPr>
            <w:r w:rsidRPr="002763F3">
              <w:rPr>
                <w:rFonts w:ascii="Arial" w:hAnsi="Arial" w:cs="Arial"/>
                <w:color w:val="000000"/>
                <w:sz w:val="22"/>
              </w:rPr>
              <w:t>Производи од млека и остали мешовити производи који садрже биљне масти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63F3" w:rsidRPr="002763F3" w:rsidRDefault="002763F3" w:rsidP="004A7400">
            <w:pPr>
              <w:spacing w:after="150"/>
              <w:rPr>
                <w:rFonts w:ascii="Arial" w:hAnsi="Arial" w:cs="Arial"/>
              </w:rPr>
            </w:pPr>
            <w:r w:rsidRPr="002763F3">
              <w:rPr>
                <w:rFonts w:ascii="Arial" w:hAnsi="Arial" w:cs="Arial"/>
                <w:color w:val="000000"/>
                <w:sz w:val="22"/>
              </w:rPr>
              <w:t>Све земље</w:t>
            </w:r>
          </w:p>
        </w:tc>
        <w:tc>
          <w:tcPr>
            <w:tcW w:w="11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63F3" w:rsidRPr="002763F3" w:rsidRDefault="002763F3" w:rsidP="004A7400">
            <w:pPr>
              <w:spacing w:after="150"/>
              <w:rPr>
                <w:rFonts w:ascii="Arial" w:hAnsi="Arial" w:cs="Arial"/>
              </w:rPr>
            </w:pPr>
            <w:r w:rsidRPr="002763F3">
              <w:rPr>
                <w:rFonts w:ascii="Arial" w:hAnsi="Arial" w:cs="Arial"/>
                <w:color w:val="000000"/>
                <w:sz w:val="22"/>
              </w:rPr>
              <w:t>Listeria monocytogenes, E.coli, параметри квалитета (за производе од млека)</w:t>
            </w:r>
          </w:p>
        </w:tc>
      </w:tr>
      <w:tr w:rsidR="002763F3" w:rsidRPr="002763F3" w:rsidTr="004A7400">
        <w:trPr>
          <w:trHeight w:val="45"/>
          <w:tblCellSpacing w:w="0" w:type="auto"/>
        </w:trPr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63F3" w:rsidRPr="002763F3" w:rsidRDefault="002763F3" w:rsidP="004A7400">
            <w:pPr>
              <w:spacing w:after="150"/>
              <w:rPr>
                <w:rFonts w:ascii="Arial" w:hAnsi="Arial" w:cs="Arial"/>
              </w:rPr>
            </w:pPr>
            <w:r w:rsidRPr="002763F3">
              <w:rPr>
                <w:rFonts w:ascii="Arial" w:hAnsi="Arial" w:cs="Arial"/>
                <w:color w:val="000000"/>
                <w:sz w:val="22"/>
              </w:rPr>
              <w:t>Сладолед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63F3" w:rsidRPr="002763F3" w:rsidRDefault="002763F3" w:rsidP="004A7400">
            <w:pPr>
              <w:spacing w:after="150"/>
              <w:rPr>
                <w:rFonts w:ascii="Arial" w:hAnsi="Arial" w:cs="Arial"/>
              </w:rPr>
            </w:pPr>
            <w:r w:rsidRPr="002763F3">
              <w:rPr>
                <w:rFonts w:ascii="Arial" w:hAnsi="Arial" w:cs="Arial"/>
                <w:color w:val="000000"/>
                <w:sz w:val="22"/>
              </w:rPr>
              <w:t>Све земље</w:t>
            </w:r>
          </w:p>
        </w:tc>
        <w:tc>
          <w:tcPr>
            <w:tcW w:w="11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63F3" w:rsidRPr="002763F3" w:rsidRDefault="002763F3" w:rsidP="004A7400">
            <w:pPr>
              <w:spacing w:after="150"/>
              <w:rPr>
                <w:rFonts w:ascii="Arial" w:hAnsi="Arial" w:cs="Arial"/>
              </w:rPr>
            </w:pPr>
            <w:r w:rsidRPr="002763F3">
              <w:rPr>
                <w:rFonts w:ascii="Arial" w:hAnsi="Arial" w:cs="Arial"/>
                <w:color w:val="000000"/>
                <w:sz w:val="22"/>
              </w:rPr>
              <w:t>Listeria monocytogenes, Salmonella spp, параметри квалитета</w:t>
            </w:r>
          </w:p>
        </w:tc>
      </w:tr>
      <w:tr w:rsidR="002763F3" w:rsidRPr="002763F3" w:rsidTr="004A7400">
        <w:trPr>
          <w:trHeight w:val="45"/>
          <w:tblCellSpacing w:w="0" w:type="auto"/>
        </w:trPr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63F3" w:rsidRPr="002763F3" w:rsidRDefault="002763F3" w:rsidP="004A7400">
            <w:pPr>
              <w:spacing w:after="150"/>
              <w:rPr>
                <w:rFonts w:ascii="Arial" w:hAnsi="Arial" w:cs="Arial"/>
              </w:rPr>
            </w:pPr>
            <w:r w:rsidRPr="002763F3">
              <w:rPr>
                <w:rFonts w:ascii="Arial" w:hAnsi="Arial" w:cs="Arial"/>
                <w:color w:val="000000"/>
                <w:sz w:val="22"/>
              </w:rPr>
              <w:t>Јаја и производи</w:t>
            </w:r>
          </w:p>
          <w:p w:rsidR="002763F3" w:rsidRPr="002763F3" w:rsidRDefault="002763F3" w:rsidP="004A7400">
            <w:pPr>
              <w:spacing w:after="150"/>
              <w:rPr>
                <w:rFonts w:ascii="Arial" w:hAnsi="Arial" w:cs="Arial"/>
              </w:rPr>
            </w:pPr>
            <w:r w:rsidRPr="002763F3">
              <w:rPr>
                <w:rFonts w:ascii="Arial" w:hAnsi="Arial" w:cs="Arial"/>
                <w:color w:val="000000"/>
                <w:sz w:val="22"/>
              </w:rPr>
              <w:t>од јаја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63F3" w:rsidRPr="002763F3" w:rsidRDefault="002763F3" w:rsidP="004A7400">
            <w:pPr>
              <w:spacing w:after="150"/>
              <w:rPr>
                <w:rFonts w:ascii="Arial" w:hAnsi="Arial" w:cs="Arial"/>
              </w:rPr>
            </w:pPr>
            <w:r w:rsidRPr="002763F3">
              <w:rPr>
                <w:rFonts w:ascii="Arial" w:hAnsi="Arial" w:cs="Arial"/>
                <w:color w:val="000000"/>
                <w:sz w:val="22"/>
              </w:rPr>
              <w:t>Све земље</w:t>
            </w:r>
          </w:p>
        </w:tc>
        <w:tc>
          <w:tcPr>
            <w:tcW w:w="11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63F3" w:rsidRPr="002763F3" w:rsidRDefault="002763F3" w:rsidP="004A7400">
            <w:pPr>
              <w:spacing w:after="150"/>
              <w:rPr>
                <w:rFonts w:ascii="Arial" w:hAnsi="Arial" w:cs="Arial"/>
              </w:rPr>
            </w:pPr>
            <w:r w:rsidRPr="002763F3">
              <w:rPr>
                <w:rFonts w:ascii="Arial" w:hAnsi="Arial" w:cs="Arial"/>
                <w:color w:val="000000"/>
                <w:sz w:val="22"/>
              </w:rPr>
              <w:t>Salmonella spp, Listeria monocytogenes, антибиотици, кокцидиостатици, fipronil</w:t>
            </w:r>
          </w:p>
        </w:tc>
      </w:tr>
      <w:tr w:rsidR="002763F3" w:rsidRPr="002763F3" w:rsidTr="004A7400">
        <w:trPr>
          <w:trHeight w:val="45"/>
          <w:tblCellSpacing w:w="0" w:type="auto"/>
        </w:trPr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63F3" w:rsidRPr="002763F3" w:rsidRDefault="002763F3" w:rsidP="004A7400">
            <w:pPr>
              <w:spacing w:after="150"/>
              <w:rPr>
                <w:rFonts w:ascii="Arial" w:hAnsi="Arial" w:cs="Arial"/>
              </w:rPr>
            </w:pPr>
            <w:r w:rsidRPr="002763F3">
              <w:rPr>
                <w:rFonts w:ascii="Arial" w:hAnsi="Arial" w:cs="Arial"/>
                <w:color w:val="000000"/>
                <w:sz w:val="22"/>
              </w:rPr>
              <w:t>Мед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63F3" w:rsidRPr="002763F3" w:rsidRDefault="002763F3" w:rsidP="004A7400">
            <w:pPr>
              <w:spacing w:after="150"/>
              <w:rPr>
                <w:rFonts w:ascii="Arial" w:hAnsi="Arial" w:cs="Arial"/>
              </w:rPr>
            </w:pPr>
            <w:r w:rsidRPr="002763F3">
              <w:rPr>
                <w:rFonts w:ascii="Arial" w:hAnsi="Arial" w:cs="Arial"/>
                <w:color w:val="000000"/>
                <w:sz w:val="22"/>
              </w:rPr>
              <w:t>Све земље</w:t>
            </w:r>
          </w:p>
        </w:tc>
        <w:tc>
          <w:tcPr>
            <w:tcW w:w="11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63F3" w:rsidRPr="002763F3" w:rsidRDefault="002763F3" w:rsidP="004A7400">
            <w:pPr>
              <w:spacing w:after="150"/>
              <w:rPr>
                <w:rFonts w:ascii="Arial" w:hAnsi="Arial" w:cs="Arial"/>
              </w:rPr>
            </w:pPr>
            <w:r w:rsidRPr="002763F3">
              <w:rPr>
                <w:rFonts w:ascii="Arial" w:hAnsi="Arial" w:cs="Arial"/>
                <w:color w:val="000000"/>
                <w:sz w:val="22"/>
              </w:rPr>
              <w:t>Антибиотици, сулфонамиди, tau-fluvalinat, amitraz, тешки метали, параметри квалитета</w:t>
            </w:r>
          </w:p>
        </w:tc>
      </w:tr>
      <w:tr w:rsidR="002763F3" w:rsidRPr="002763F3" w:rsidTr="004A7400">
        <w:trPr>
          <w:trHeight w:val="45"/>
          <w:tblCellSpacing w:w="0" w:type="auto"/>
        </w:trPr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63F3" w:rsidRPr="002763F3" w:rsidRDefault="002763F3" w:rsidP="004A7400">
            <w:pPr>
              <w:spacing w:after="150"/>
              <w:rPr>
                <w:rFonts w:ascii="Arial" w:hAnsi="Arial" w:cs="Arial"/>
              </w:rPr>
            </w:pPr>
            <w:r w:rsidRPr="002763F3">
              <w:rPr>
                <w:rFonts w:ascii="Arial" w:hAnsi="Arial" w:cs="Arial"/>
                <w:color w:val="000000"/>
                <w:sz w:val="22"/>
              </w:rPr>
              <w:t>Полуприпремљена и припремљена јела од меса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63F3" w:rsidRPr="002763F3" w:rsidRDefault="002763F3" w:rsidP="004A7400">
            <w:pPr>
              <w:spacing w:after="150"/>
              <w:rPr>
                <w:rFonts w:ascii="Arial" w:hAnsi="Arial" w:cs="Arial"/>
              </w:rPr>
            </w:pPr>
            <w:r w:rsidRPr="002763F3">
              <w:rPr>
                <w:rFonts w:ascii="Arial" w:hAnsi="Arial" w:cs="Arial"/>
                <w:color w:val="000000"/>
                <w:sz w:val="22"/>
              </w:rPr>
              <w:t>Све земље</w:t>
            </w:r>
          </w:p>
        </w:tc>
        <w:tc>
          <w:tcPr>
            <w:tcW w:w="11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63F3" w:rsidRPr="002763F3" w:rsidRDefault="002763F3" w:rsidP="004A7400">
            <w:pPr>
              <w:spacing w:after="150"/>
              <w:rPr>
                <w:rFonts w:ascii="Arial" w:hAnsi="Arial" w:cs="Arial"/>
              </w:rPr>
            </w:pPr>
            <w:r w:rsidRPr="002763F3">
              <w:rPr>
                <w:rFonts w:ascii="Arial" w:hAnsi="Arial" w:cs="Arial"/>
                <w:color w:val="000000"/>
                <w:sz w:val="22"/>
              </w:rPr>
              <w:t>Listeria monocytogenes, E. coli (О 157:H7), Сулфиторедукујуће клостридије, параметри квалитета</w:t>
            </w:r>
          </w:p>
        </w:tc>
      </w:tr>
    </w:tbl>
    <w:p w:rsidR="002763F3" w:rsidRPr="002763F3" w:rsidRDefault="002763F3" w:rsidP="002763F3">
      <w:pPr>
        <w:spacing w:after="150"/>
        <w:rPr>
          <w:rFonts w:ascii="Arial" w:hAnsi="Arial" w:cs="Arial"/>
        </w:rPr>
      </w:pPr>
      <w:r w:rsidRPr="002763F3">
        <w:rPr>
          <w:rFonts w:ascii="Arial" w:hAnsi="Arial" w:cs="Arial"/>
          <w:color w:val="000000"/>
          <w:sz w:val="22"/>
        </w:rPr>
        <w:t xml:space="preserve">Напомена: *) </w:t>
      </w:r>
      <w:r w:rsidRPr="002763F3">
        <w:rPr>
          <w:rFonts w:ascii="Arial" w:hAnsi="Arial" w:cs="Arial"/>
          <w:i/>
          <w:color w:val="000000"/>
          <w:sz w:val="22"/>
        </w:rPr>
        <w:t>Уколико се таква врста рибе може конзумирати без термичке обраде, да се испита Listeria monocytogenes, SRPS EN ISO 11290-1:2017.</w:t>
      </w:r>
    </w:p>
    <w:p w:rsidR="002763F3" w:rsidRPr="002763F3" w:rsidRDefault="002763F3" w:rsidP="002763F3">
      <w:pPr>
        <w:jc w:val="center"/>
        <w:rPr>
          <w:rFonts w:ascii="Arial" w:hAnsi="Arial" w:cs="Arial"/>
        </w:rPr>
      </w:pPr>
      <w:r w:rsidRPr="002763F3">
        <w:rPr>
          <w:rFonts w:ascii="Arial" w:hAnsi="Arial" w:cs="Arial"/>
          <w:color w:val="000000"/>
          <w:sz w:val="22"/>
        </w:rPr>
        <w:t>Табела 2 – План за узорковање пошиљки хране за животиње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214"/>
        <w:gridCol w:w="1050"/>
        <w:gridCol w:w="8039"/>
      </w:tblGrid>
      <w:tr w:rsidR="002763F3" w:rsidRPr="002763F3" w:rsidTr="004A7400">
        <w:trPr>
          <w:trHeight w:val="45"/>
          <w:tblCellSpacing w:w="0" w:type="auto"/>
        </w:trPr>
        <w:tc>
          <w:tcPr>
            <w:tcW w:w="1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63F3" w:rsidRPr="002763F3" w:rsidRDefault="002763F3" w:rsidP="004A7400">
            <w:pPr>
              <w:spacing w:after="150"/>
              <w:rPr>
                <w:rFonts w:ascii="Arial" w:hAnsi="Arial" w:cs="Arial"/>
              </w:rPr>
            </w:pPr>
            <w:r w:rsidRPr="002763F3">
              <w:rPr>
                <w:rFonts w:ascii="Arial" w:hAnsi="Arial" w:cs="Arial"/>
                <w:color w:val="000000"/>
                <w:sz w:val="22"/>
              </w:rPr>
              <w:t>Пошиљка</w:t>
            </w:r>
          </w:p>
        </w:tc>
        <w:tc>
          <w:tcPr>
            <w:tcW w:w="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63F3" w:rsidRPr="002763F3" w:rsidRDefault="002763F3" w:rsidP="004A7400">
            <w:pPr>
              <w:spacing w:after="150"/>
              <w:rPr>
                <w:rFonts w:ascii="Arial" w:hAnsi="Arial" w:cs="Arial"/>
              </w:rPr>
            </w:pPr>
            <w:r w:rsidRPr="002763F3">
              <w:rPr>
                <w:rFonts w:ascii="Arial" w:hAnsi="Arial" w:cs="Arial"/>
                <w:color w:val="000000"/>
                <w:sz w:val="22"/>
              </w:rPr>
              <w:t>Земља порекла</w:t>
            </w:r>
          </w:p>
        </w:tc>
        <w:tc>
          <w:tcPr>
            <w:tcW w:w="12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63F3" w:rsidRPr="002763F3" w:rsidRDefault="002763F3" w:rsidP="004A7400">
            <w:pPr>
              <w:spacing w:after="150"/>
              <w:rPr>
                <w:rFonts w:ascii="Arial" w:hAnsi="Arial" w:cs="Arial"/>
              </w:rPr>
            </w:pPr>
            <w:r w:rsidRPr="002763F3">
              <w:rPr>
                <w:rFonts w:ascii="Arial" w:hAnsi="Arial" w:cs="Arial"/>
                <w:color w:val="000000"/>
                <w:sz w:val="22"/>
              </w:rPr>
              <w:t>Параметар</w:t>
            </w:r>
          </w:p>
        </w:tc>
      </w:tr>
      <w:tr w:rsidR="002763F3" w:rsidRPr="002763F3" w:rsidTr="004A7400">
        <w:trPr>
          <w:trHeight w:val="45"/>
          <w:tblCellSpacing w:w="0" w:type="auto"/>
        </w:trPr>
        <w:tc>
          <w:tcPr>
            <w:tcW w:w="1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63F3" w:rsidRPr="002763F3" w:rsidRDefault="002763F3" w:rsidP="004A7400">
            <w:pPr>
              <w:spacing w:after="150"/>
              <w:rPr>
                <w:rFonts w:ascii="Arial" w:hAnsi="Arial" w:cs="Arial"/>
              </w:rPr>
            </w:pPr>
            <w:r w:rsidRPr="002763F3">
              <w:rPr>
                <w:rFonts w:ascii="Arial" w:hAnsi="Arial" w:cs="Arial"/>
                <w:color w:val="000000"/>
                <w:sz w:val="22"/>
              </w:rPr>
              <w:t>Храна за кућне љубимце</w:t>
            </w:r>
          </w:p>
        </w:tc>
        <w:tc>
          <w:tcPr>
            <w:tcW w:w="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63F3" w:rsidRPr="002763F3" w:rsidRDefault="002763F3" w:rsidP="004A7400">
            <w:pPr>
              <w:spacing w:after="150"/>
              <w:rPr>
                <w:rFonts w:ascii="Arial" w:hAnsi="Arial" w:cs="Arial"/>
              </w:rPr>
            </w:pPr>
            <w:r w:rsidRPr="002763F3">
              <w:rPr>
                <w:rFonts w:ascii="Arial" w:hAnsi="Arial" w:cs="Arial"/>
                <w:color w:val="000000"/>
                <w:sz w:val="22"/>
              </w:rPr>
              <w:t>Све земље</w:t>
            </w:r>
          </w:p>
        </w:tc>
        <w:tc>
          <w:tcPr>
            <w:tcW w:w="12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63F3" w:rsidRPr="002763F3" w:rsidRDefault="002763F3" w:rsidP="004A7400">
            <w:pPr>
              <w:spacing w:after="150"/>
              <w:rPr>
                <w:rFonts w:ascii="Arial" w:hAnsi="Arial" w:cs="Arial"/>
              </w:rPr>
            </w:pPr>
            <w:r w:rsidRPr="002763F3">
              <w:rPr>
                <w:rFonts w:ascii="Arial" w:hAnsi="Arial" w:cs="Arial"/>
                <w:color w:val="000000"/>
                <w:sz w:val="22"/>
              </w:rPr>
              <w:t>Salmonella spp.</w:t>
            </w:r>
          </w:p>
        </w:tc>
      </w:tr>
      <w:tr w:rsidR="002763F3" w:rsidRPr="002763F3" w:rsidTr="004A7400">
        <w:trPr>
          <w:trHeight w:val="45"/>
          <w:tblCellSpacing w:w="0" w:type="auto"/>
        </w:trPr>
        <w:tc>
          <w:tcPr>
            <w:tcW w:w="1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63F3" w:rsidRPr="002763F3" w:rsidRDefault="002763F3" w:rsidP="004A7400">
            <w:pPr>
              <w:spacing w:after="150"/>
              <w:rPr>
                <w:rFonts w:ascii="Arial" w:hAnsi="Arial" w:cs="Arial"/>
              </w:rPr>
            </w:pPr>
            <w:r w:rsidRPr="002763F3">
              <w:rPr>
                <w:rFonts w:ascii="Arial" w:hAnsi="Arial" w:cs="Arial"/>
                <w:color w:val="000000"/>
                <w:sz w:val="22"/>
              </w:rPr>
              <w:t>Рибље брашно</w:t>
            </w:r>
          </w:p>
        </w:tc>
        <w:tc>
          <w:tcPr>
            <w:tcW w:w="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63F3" w:rsidRPr="002763F3" w:rsidRDefault="002763F3" w:rsidP="004A7400">
            <w:pPr>
              <w:spacing w:after="150"/>
              <w:rPr>
                <w:rFonts w:ascii="Arial" w:hAnsi="Arial" w:cs="Arial"/>
              </w:rPr>
            </w:pPr>
            <w:r w:rsidRPr="002763F3">
              <w:rPr>
                <w:rFonts w:ascii="Arial" w:hAnsi="Arial" w:cs="Arial"/>
                <w:color w:val="000000"/>
                <w:sz w:val="22"/>
              </w:rPr>
              <w:t>Све земље</w:t>
            </w:r>
          </w:p>
        </w:tc>
        <w:tc>
          <w:tcPr>
            <w:tcW w:w="12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63F3" w:rsidRPr="002763F3" w:rsidRDefault="002763F3" w:rsidP="004A7400">
            <w:pPr>
              <w:spacing w:after="150"/>
              <w:rPr>
                <w:rFonts w:ascii="Arial" w:hAnsi="Arial" w:cs="Arial"/>
              </w:rPr>
            </w:pPr>
            <w:r w:rsidRPr="002763F3">
              <w:rPr>
                <w:rFonts w:ascii="Arial" w:hAnsi="Arial" w:cs="Arial"/>
                <w:color w:val="000000"/>
                <w:sz w:val="22"/>
              </w:rPr>
              <w:t>Salmonella, тешки метали, контаминација са протеинима животињског порекла</w:t>
            </w:r>
          </w:p>
        </w:tc>
      </w:tr>
      <w:tr w:rsidR="002763F3" w:rsidRPr="002763F3" w:rsidTr="004A7400">
        <w:trPr>
          <w:trHeight w:val="45"/>
          <w:tblCellSpacing w:w="0" w:type="auto"/>
        </w:trPr>
        <w:tc>
          <w:tcPr>
            <w:tcW w:w="1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63F3" w:rsidRPr="002763F3" w:rsidRDefault="002763F3" w:rsidP="004A7400">
            <w:pPr>
              <w:spacing w:after="150"/>
              <w:rPr>
                <w:rFonts w:ascii="Arial" w:hAnsi="Arial" w:cs="Arial"/>
              </w:rPr>
            </w:pPr>
            <w:r w:rsidRPr="002763F3">
              <w:rPr>
                <w:rFonts w:ascii="Arial" w:hAnsi="Arial" w:cs="Arial"/>
                <w:color w:val="000000"/>
                <w:sz w:val="22"/>
              </w:rPr>
              <w:t>Млеко у праху за сточну храну</w:t>
            </w:r>
          </w:p>
        </w:tc>
        <w:tc>
          <w:tcPr>
            <w:tcW w:w="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63F3" w:rsidRPr="002763F3" w:rsidRDefault="002763F3" w:rsidP="004A7400">
            <w:pPr>
              <w:spacing w:after="150"/>
              <w:rPr>
                <w:rFonts w:ascii="Arial" w:hAnsi="Arial" w:cs="Arial"/>
              </w:rPr>
            </w:pPr>
            <w:r w:rsidRPr="002763F3">
              <w:rPr>
                <w:rFonts w:ascii="Arial" w:hAnsi="Arial" w:cs="Arial"/>
                <w:color w:val="000000"/>
                <w:sz w:val="22"/>
              </w:rPr>
              <w:t>Све земље</w:t>
            </w:r>
          </w:p>
        </w:tc>
        <w:tc>
          <w:tcPr>
            <w:tcW w:w="12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63F3" w:rsidRPr="002763F3" w:rsidRDefault="002763F3" w:rsidP="004A7400">
            <w:pPr>
              <w:spacing w:after="150"/>
              <w:rPr>
                <w:rFonts w:ascii="Arial" w:hAnsi="Arial" w:cs="Arial"/>
              </w:rPr>
            </w:pPr>
            <w:r w:rsidRPr="002763F3">
              <w:rPr>
                <w:rFonts w:ascii="Arial" w:hAnsi="Arial" w:cs="Arial"/>
                <w:color w:val="000000"/>
                <w:sz w:val="22"/>
              </w:rPr>
              <w:t>Salmonella spp. Clostridium perfringens, антибиотици</w:t>
            </w:r>
          </w:p>
        </w:tc>
      </w:tr>
    </w:tbl>
    <w:p w:rsidR="002763F3" w:rsidRPr="002763F3" w:rsidRDefault="002763F3" w:rsidP="002763F3">
      <w:pPr>
        <w:spacing w:after="150"/>
        <w:rPr>
          <w:rFonts w:ascii="Arial" w:hAnsi="Arial" w:cs="Arial"/>
        </w:rPr>
      </w:pPr>
      <w:r w:rsidRPr="002763F3">
        <w:rPr>
          <w:rFonts w:ascii="Arial" w:hAnsi="Arial" w:cs="Arial"/>
          <w:color w:val="000000"/>
          <w:sz w:val="22"/>
        </w:rPr>
        <w:t>Микробиолошка, хемијска и квалитативна испитивања спроводе се у складу са методама које су у складу са међународно признатим стандардима.</w:t>
      </w:r>
    </w:p>
    <w:p w:rsidR="002763F3" w:rsidRPr="002763F3" w:rsidRDefault="002763F3" w:rsidP="002763F3">
      <w:pPr>
        <w:jc w:val="center"/>
        <w:rPr>
          <w:rFonts w:ascii="Arial" w:hAnsi="Arial" w:cs="Arial"/>
        </w:rPr>
      </w:pPr>
      <w:r w:rsidRPr="002763F3">
        <w:rPr>
          <w:rFonts w:ascii="Arial" w:hAnsi="Arial" w:cs="Arial"/>
          <w:i/>
          <w:color w:val="000000"/>
          <w:sz w:val="22"/>
        </w:rPr>
        <w:t>2. Услови и начин узорковања и чувања узорака</w:t>
      </w:r>
    </w:p>
    <w:p w:rsidR="002763F3" w:rsidRPr="002763F3" w:rsidRDefault="002763F3" w:rsidP="002763F3">
      <w:pPr>
        <w:spacing w:after="150"/>
        <w:rPr>
          <w:rFonts w:ascii="Arial" w:hAnsi="Arial" w:cs="Arial"/>
        </w:rPr>
      </w:pPr>
      <w:r w:rsidRPr="002763F3">
        <w:rPr>
          <w:rFonts w:ascii="Arial" w:hAnsi="Arial" w:cs="Arial"/>
          <w:color w:val="000000"/>
          <w:sz w:val="22"/>
        </w:rPr>
        <w:t>Узорковање се врши у складу са прописима којима се уређује безбедност хране животињског порекла и хране за животиње и стандардима усвојеним у области ветеринарства и безбедности хране.</w:t>
      </w:r>
    </w:p>
    <w:p w:rsidR="002763F3" w:rsidRPr="002763F3" w:rsidRDefault="002763F3" w:rsidP="002763F3">
      <w:pPr>
        <w:spacing w:after="150"/>
        <w:rPr>
          <w:rFonts w:ascii="Arial" w:hAnsi="Arial" w:cs="Arial"/>
        </w:rPr>
      </w:pPr>
      <w:r w:rsidRPr="002763F3">
        <w:rPr>
          <w:rFonts w:ascii="Arial" w:hAnsi="Arial" w:cs="Arial"/>
          <w:color w:val="000000"/>
          <w:sz w:val="22"/>
        </w:rPr>
        <w:t>Узорковање се врши у складу са Планом мониторинга.</w:t>
      </w:r>
    </w:p>
    <w:p w:rsidR="002763F3" w:rsidRPr="002763F3" w:rsidRDefault="002763F3" w:rsidP="002763F3">
      <w:pPr>
        <w:spacing w:after="150"/>
        <w:rPr>
          <w:rFonts w:ascii="Arial" w:hAnsi="Arial" w:cs="Arial"/>
        </w:rPr>
      </w:pPr>
      <w:r w:rsidRPr="002763F3">
        <w:rPr>
          <w:rFonts w:ascii="Arial" w:hAnsi="Arial" w:cs="Arial"/>
          <w:color w:val="000000"/>
          <w:sz w:val="22"/>
        </w:rPr>
        <w:t>Поступак узорковања, манипулације и обележавање узетих узорака врши се на прописан начин којим се осигурава њихова подобност за предвиђене анализе.</w:t>
      </w:r>
    </w:p>
    <w:p w:rsidR="002763F3" w:rsidRPr="002763F3" w:rsidRDefault="002763F3" w:rsidP="002763F3">
      <w:pPr>
        <w:spacing w:after="150"/>
        <w:rPr>
          <w:rFonts w:ascii="Arial" w:hAnsi="Arial" w:cs="Arial"/>
        </w:rPr>
      </w:pPr>
      <w:r w:rsidRPr="002763F3">
        <w:rPr>
          <w:rFonts w:ascii="Arial" w:hAnsi="Arial" w:cs="Arial"/>
          <w:color w:val="000000"/>
          <w:sz w:val="22"/>
        </w:rPr>
        <w:t>Узорковање треба извршити ненајављено, без унапред одређеног датума и времена, тако да постоји непредвидивост при избору пошиљке за узорковање. Узорке треба узимати на начин који спречава вишеструко узорковање од истог произвођача или увозника.</w:t>
      </w:r>
    </w:p>
    <w:p w:rsidR="002763F3" w:rsidRPr="002763F3" w:rsidRDefault="002763F3" w:rsidP="002763F3">
      <w:pPr>
        <w:spacing w:after="150"/>
        <w:rPr>
          <w:rFonts w:ascii="Arial" w:hAnsi="Arial" w:cs="Arial"/>
        </w:rPr>
      </w:pPr>
      <w:r w:rsidRPr="002763F3">
        <w:rPr>
          <w:rFonts w:ascii="Arial" w:hAnsi="Arial" w:cs="Arial"/>
          <w:color w:val="000000"/>
          <w:sz w:val="22"/>
        </w:rPr>
        <w:t>При узорковању, на граничном прелазу дозвољава се присуство на месту узорковања странци или његовом овлашћеном заступнику.</w:t>
      </w:r>
    </w:p>
    <w:p w:rsidR="002763F3" w:rsidRPr="002763F3" w:rsidRDefault="002763F3" w:rsidP="002763F3">
      <w:pPr>
        <w:spacing w:after="150"/>
        <w:rPr>
          <w:rFonts w:ascii="Arial" w:hAnsi="Arial" w:cs="Arial"/>
        </w:rPr>
      </w:pPr>
      <w:r w:rsidRPr="002763F3">
        <w:rPr>
          <w:rFonts w:ascii="Arial" w:hAnsi="Arial" w:cs="Arial"/>
          <w:color w:val="000000"/>
          <w:sz w:val="22"/>
        </w:rPr>
        <w:t>Приликом узимања узорака за лабораторијска испитивања на граничном прелазу узимају се два узорка под идентичним условима и истовремено. Први узорак се одмах доставља у лабораторију где се врши анализа, други узорак (контролни) чува се на граничном прелазу на сигурном месту, где није дозвољен приступ неовлашћеним особама у одговарајућим условима за испитивање, у случају потребе за додатним стручним мишљењем (суперанализа).</w:t>
      </w:r>
    </w:p>
    <w:p w:rsidR="002763F3" w:rsidRPr="002763F3" w:rsidRDefault="002763F3" w:rsidP="002763F3">
      <w:pPr>
        <w:spacing w:after="150"/>
        <w:rPr>
          <w:rFonts w:ascii="Arial" w:hAnsi="Arial" w:cs="Arial"/>
        </w:rPr>
      </w:pPr>
      <w:r w:rsidRPr="002763F3">
        <w:rPr>
          <w:rFonts w:ascii="Arial" w:hAnsi="Arial" w:cs="Arial"/>
          <w:color w:val="000000"/>
          <w:sz w:val="22"/>
        </w:rPr>
        <w:t>У случају да из техничких разлога, не постоји могућност да се узорковање изврши на граничном прелазу, узорковање се може обавити и на месту истовара пошиљке.</w:t>
      </w:r>
    </w:p>
    <w:p w:rsidR="002763F3" w:rsidRPr="002763F3" w:rsidRDefault="002763F3" w:rsidP="002763F3">
      <w:pPr>
        <w:spacing w:after="150"/>
        <w:rPr>
          <w:rFonts w:ascii="Arial" w:hAnsi="Arial" w:cs="Arial"/>
        </w:rPr>
      </w:pPr>
      <w:r w:rsidRPr="002763F3">
        <w:rPr>
          <w:rFonts w:ascii="Arial" w:hAnsi="Arial" w:cs="Arial"/>
          <w:color w:val="000000"/>
          <w:sz w:val="22"/>
        </w:rPr>
        <w:t>Приликом узимања узорка саставља се и записник о узорковању хране животињског порекла или хране за животиње који се увозе, ради лабораторијског испитивања ветеринарско-санитарне исправности (у даљем тексту: Записник о узорковању), чија је садржина дата у Табели 3 – Записник о узорковању, овог програма. Примерак записника о узорковању који се доставља странци не садржи број/код узорка како би се обезбедила дискреција резултата лабораторијских испитивања.</w:t>
      </w:r>
    </w:p>
    <w:p w:rsidR="002763F3" w:rsidRPr="002763F3" w:rsidRDefault="002763F3" w:rsidP="002763F3">
      <w:pPr>
        <w:spacing w:after="150"/>
        <w:jc w:val="center"/>
        <w:rPr>
          <w:rFonts w:ascii="Arial" w:hAnsi="Arial" w:cs="Arial"/>
        </w:rPr>
      </w:pPr>
      <w:r w:rsidRPr="002763F3">
        <w:rPr>
          <w:rFonts w:ascii="Arial" w:hAnsi="Arial" w:cs="Arial"/>
          <w:lang w:eastAsia="sr-Latn-RS"/>
        </w:rPr>
        <w:pict>
          <v:shape id="_x0000_i1036" type="#_x0000_t75" style="width:451.5pt;height:633.75pt;visibility:visible;mso-wrap-style:square">
            <v:imagedata r:id="rId7" o:title=""/>
          </v:shape>
        </w:pict>
      </w:r>
    </w:p>
    <w:p w:rsidR="002763F3" w:rsidRPr="002763F3" w:rsidRDefault="002763F3" w:rsidP="002763F3">
      <w:pPr>
        <w:spacing w:after="150"/>
        <w:jc w:val="center"/>
        <w:rPr>
          <w:rFonts w:ascii="Arial" w:hAnsi="Arial" w:cs="Arial"/>
        </w:rPr>
      </w:pPr>
      <w:r w:rsidRPr="002763F3">
        <w:rPr>
          <w:rFonts w:ascii="Arial" w:hAnsi="Arial" w:cs="Arial"/>
          <w:lang w:eastAsia="sr-Latn-RS"/>
        </w:rPr>
        <w:pict>
          <v:shape id="Picture 2" o:spid="_x0000_i1034" type="#_x0000_t75" style="width:451.5pt;height:633.75pt;visibility:visible;mso-wrap-style:square">
            <v:imagedata r:id="rId8" o:title=""/>
          </v:shape>
        </w:pict>
      </w:r>
    </w:p>
    <w:p w:rsidR="002763F3" w:rsidRPr="002763F3" w:rsidRDefault="002763F3" w:rsidP="002763F3">
      <w:pPr>
        <w:spacing w:after="150"/>
        <w:jc w:val="center"/>
        <w:rPr>
          <w:rFonts w:ascii="Arial" w:hAnsi="Arial" w:cs="Arial"/>
        </w:rPr>
      </w:pPr>
      <w:r w:rsidRPr="002763F3">
        <w:rPr>
          <w:rFonts w:ascii="Arial" w:hAnsi="Arial" w:cs="Arial"/>
          <w:lang w:eastAsia="sr-Latn-RS"/>
        </w:rPr>
        <w:pict>
          <v:shape id="Picture 3" o:spid="_x0000_i1032" type="#_x0000_t75" style="width:451.5pt;height:633.75pt;visibility:visible;mso-wrap-style:square">
            <v:imagedata r:id="rId9" o:title=""/>
          </v:shape>
        </w:pict>
      </w:r>
    </w:p>
    <w:p w:rsidR="002763F3" w:rsidRPr="002763F3" w:rsidRDefault="002763F3" w:rsidP="002763F3">
      <w:pPr>
        <w:spacing w:after="150"/>
        <w:jc w:val="center"/>
        <w:rPr>
          <w:rFonts w:ascii="Arial" w:hAnsi="Arial" w:cs="Arial"/>
        </w:rPr>
      </w:pPr>
      <w:r w:rsidRPr="002763F3">
        <w:rPr>
          <w:rFonts w:ascii="Arial" w:hAnsi="Arial" w:cs="Arial"/>
          <w:lang w:eastAsia="sr-Latn-RS"/>
        </w:rPr>
        <w:pict>
          <v:shape id="Picture 4" o:spid="_x0000_i1030" type="#_x0000_t75" style="width:451.5pt;height:633.75pt;visibility:visible;mso-wrap-style:square">
            <v:imagedata r:id="rId10" o:title=""/>
          </v:shape>
        </w:pict>
      </w:r>
    </w:p>
    <w:p w:rsidR="002763F3" w:rsidRPr="002763F3" w:rsidRDefault="002763F3" w:rsidP="002763F3">
      <w:pPr>
        <w:spacing w:after="150"/>
        <w:jc w:val="center"/>
        <w:rPr>
          <w:rFonts w:ascii="Arial" w:hAnsi="Arial" w:cs="Arial"/>
        </w:rPr>
      </w:pPr>
      <w:r w:rsidRPr="002763F3">
        <w:rPr>
          <w:rFonts w:ascii="Arial" w:hAnsi="Arial" w:cs="Arial"/>
          <w:lang w:eastAsia="sr-Latn-RS"/>
        </w:rPr>
        <w:pict>
          <v:shape id="Picture 5" o:spid="_x0000_i1028" type="#_x0000_t75" style="width:451.5pt;height:633.75pt;visibility:visible;mso-wrap-style:square">
            <v:imagedata r:id="rId11" o:title=""/>
          </v:shape>
        </w:pict>
      </w:r>
    </w:p>
    <w:p w:rsidR="002763F3" w:rsidRPr="002763F3" w:rsidRDefault="002763F3" w:rsidP="002763F3">
      <w:pPr>
        <w:jc w:val="center"/>
        <w:rPr>
          <w:rFonts w:ascii="Arial" w:hAnsi="Arial" w:cs="Arial"/>
        </w:rPr>
      </w:pPr>
      <w:r w:rsidRPr="002763F3">
        <w:rPr>
          <w:rFonts w:ascii="Arial" w:hAnsi="Arial" w:cs="Arial"/>
          <w:i/>
          <w:color w:val="000000"/>
          <w:sz w:val="22"/>
        </w:rPr>
        <w:t>3. Tранспорт узорака</w:t>
      </w:r>
    </w:p>
    <w:p w:rsidR="002763F3" w:rsidRPr="002763F3" w:rsidRDefault="002763F3" w:rsidP="002763F3">
      <w:pPr>
        <w:spacing w:after="150"/>
        <w:rPr>
          <w:rFonts w:ascii="Arial" w:hAnsi="Arial" w:cs="Arial"/>
        </w:rPr>
      </w:pPr>
      <w:r w:rsidRPr="002763F3">
        <w:rPr>
          <w:rFonts w:ascii="Arial" w:hAnsi="Arial" w:cs="Arial"/>
          <w:color w:val="000000"/>
          <w:sz w:val="22"/>
        </w:rPr>
        <w:t>Узорци се преузимају и транспортују у лабораторију у најкраћем могућем року, у складу са уговором о пружању услуга са овлашћеном лабораторијом.</w:t>
      </w:r>
    </w:p>
    <w:p w:rsidR="002763F3" w:rsidRPr="002763F3" w:rsidRDefault="002763F3" w:rsidP="002763F3">
      <w:pPr>
        <w:spacing w:after="150"/>
        <w:rPr>
          <w:rFonts w:ascii="Arial" w:hAnsi="Arial" w:cs="Arial"/>
        </w:rPr>
      </w:pPr>
      <w:r w:rsidRPr="002763F3">
        <w:rPr>
          <w:rFonts w:ascii="Arial" w:hAnsi="Arial" w:cs="Arial"/>
          <w:color w:val="000000"/>
          <w:sz w:val="22"/>
        </w:rPr>
        <w:t>Транспорт је обавезан у специјализованом возилу, у којем је обезбеђен температурни режим и предузете све мере предострожности како би се избегла било каква промена у саставу узорка и спречило оштећење узорка, кварења или међусобне контаминације.</w:t>
      </w:r>
    </w:p>
    <w:p w:rsidR="002763F3" w:rsidRPr="002763F3" w:rsidRDefault="002763F3" w:rsidP="002763F3">
      <w:pPr>
        <w:spacing w:after="150"/>
        <w:rPr>
          <w:rFonts w:ascii="Arial" w:hAnsi="Arial" w:cs="Arial"/>
        </w:rPr>
      </w:pPr>
      <w:r w:rsidRPr="002763F3">
        <w:rPr>
          <w:rFonts w:ascii="Arial" w:hAnsi="Arial" w:cs="Arial"/>
          <w:color w:val="000000"/>
          <w:sz w:val="22"/>
        </w:rPr>
        <w:t>У случају микробиолошког испитивања, треба да постоји следљивост температуре узорка.</w:t>
      </w:r>
    </w:p>
    <w:p w:rsidR="002763F3" w:rsidRPr="002763F3" w:rsidRDefault="002763F3" w:rsidP="002763F3">
      <w:pPr>
        <w:spacing w:after="150"/>
        <w:rPr>
          <w:rFonts w:ascii="Arial" w:hAnsi="Arial" w:cs="Arial"/>
        </w:rPr>
      </w:pPr>
      <w:r w:rsidRPr="002763F3">
        <w:rPr>
          <w:rFonts w:ascii="Arial" w:hAnsi="Arial" w:cs="Arial"/>
          <w:color w:val="000000"/>
          <w:sz w:val="22"/>
        </w:rPr>
        <w:t>У ту сврху:</w:t>
      </w:r>
    </w:p>
    <w:p w:rsidR="002763F3" w:rsidRPr="002763F3" w:rsidRDefault="002763F3" w:rsidP="002763F3">
      <w:pPr>
        <w:spacing w:after="150"/>
        <w:rPr>
          <w:rFonts w:ascii="Arial" w:hAnsi="Arial" w:cs="Arial"/>
        </w:rPr>
      </w:pPr>
      <w:r w:rsidRPr="002763F3">
        <w:rPr>
          <w:rFonts w:ascii="Arial" w:hAnsi="Arial" w:cs="Arial"/>
          <w:color w:val="000000"/>
          <w:sz w:val="22"/>
        </w:rPr>
        <w:t>1) за време узорковања, на граничном прелазу мери се температура узорка и евидентира вредност у пропратном писму о пријему узорка у лабораторију у делу предаје узорака;</w:t>
      </w:r>
    </w:p>
    <w:p w:rsidR="002763F3" w:rsidRPr="002763F3" w:rsidRDefault="002763F3" w:rsidP="002763F3">
      <w:pPr>
        <w:spacing w:after="150"/>
        <w:rPr>
          <w:rFonts w:ascii="Arial" w:hAnsi="Arial" w:cs="Arial"/>
        </w:rPr>
      </w:pPr>
      <w:r w:rsidRPr="002763F3">
        <w:rPr>
          <w:rFonts w:ascii="Arial" w:hAnsi="Arial" w:cs="Arial"/>
          <w:color w:val="000000"/>
          <w:sz w:val="22"/>
        </w:rPr>
        <w:t>2) по пријему узорка, одговорно лице овлашћене лабораторије мери температуру узорка и евидентира је у пропратном писму о пријему узорака у лабораторију у делу пријем узорака, које се враћа граничном ветеринарском инспектору на граничном прелазу.</w:t>
      </w:r>
    </w:p>
    <w:p w:rsidR="002763F3" w:rsidRPr="002763F3" w:rsidRDefault="002763F3" w:rsidP="002763F3">
      <w:pPr>
        <w:jc w:val="center"/>
        <w:rPr>
          <w:rFonts w:ascii="Arial" w:hAnsi="Arial" w:cs="Arial"/>
        </w:rPr>
      </w:pPr>
      <w:r w:rsidRPr="002763F3">
        <w:rPr>
          <w:rFonts w:ascii="Arial" w:hAnsi="Arial" w:cs="Arial"/>
          <w:i/>
          <w:color w:val="000000"/>
          <w:sz w:val="22"/>
        </w:rPr>
        <w:t>4. Достављање резултата лабораторијских анализа за дати узорак</w:t>
      </w:r>
    </w:p>
    <w:p w:rsidR="002763F3" w:rsidRPr="002763F3" w:rsidRDefault="002763F3" w:rsidP="002763F3">
      <w:pPr>
        <w:spacing w:after="150"/>
        <w:rPr>
          <w:rFonts w:ascii="Arial" w:hAnsi="Arial" w:cs="Arial"/>
        </w:rPr>
      </w:pPr>
      <w:r w:rsidRPr="002763F3">
        <w:rPr>
          <w:rFonts w:ascii="Arial" w:hAnsi="Arial" w:cs="Arial"/>
          <w:color w:val="000000"/>
          <w:sz w:val="22"/>
        </w:rPr>
        <w:t>Резултати лабораторијске анализе достављају се граничном прелазу где је извршено узорковање, а у случају лабораторијског налаза који не испуњава прописане захтеве у складу са законом којим се уређује безбедност хране, односно законом којим се уређује ветеринарство и надлежном органу.</w:t>
      </w:r>
    </w:p>
    <w:p w:rsidR="002763F3" w:rsidRPr="002763F3" w:rsidRDefault="002763F3" w:rsidP="002763F3">
      <w:pPr>
        <w:spacing w:after="150"/>
        <w:rPr>
          <w:rFonts w:ascii="Arial" w:hAnsi="Arial" w:cs="Arial"/>
        </w:rPr>
      </w:pPr>
      <w:r w:rsidRPr="002763F3">
        <w:rPr>
          <w:rFonts w:ascii="Arial" w:hAnsi="Arial" w:cs="Arial"/>
          <w:color w:val="000000"/>
          <w:sz w:val="22"/>
        </w:rPr>
        <w:t>У случају када се узорковање врши у месту истовара пошиљке, резултати лабораторијских анализа овлашћена лабораторија додатно доставља и у месту истовара пошиљке где је извршено узорковање.</w:t>
      </w:r>
    </w:p>
    <w:p w:rsidR="002763F3" w:rsidRPr="002763F3" w:rsidRDefault="002763F3" w:rsidP="002763F3">
      <w:pPr>
        <w:spacing w:after="150"/>
        <w:rPr>
          <w:rFonts w:ascii="Arial" w:hAnsi="Arial" w:cs="Arial"/>
        </w:rPr>
      </w:pPr>
      <w:r w:rsidRPr="002763F3">
        <w:rPr>
          <w:rFonts w:ascii="Arial" w:hAnsi="Arial" w:cs="Arial"/>
          <w:color w:val="000000"/>
          <w:sz w:val="22"/>
        </w:rPr>
        <w:t>Ако резултат није у складу са прописаним захтевима у складу са законом којим се уређује безбедност хране, односно законом којим се уређује ветеринарство, овлашћена лабораторија обавештење доставља у најкраћем могућем року.</w:t>
      </w:r>
    </w:p>
    <w:p w:rsidR="002763F3" w:rsidRPr="002763F3" w:rsidRDefault="002763F3" w:rsidP="002763F3">
      <w:pPr>
        <w:spacing w:after="150"/>
        <w:rPr>
          <w:rFonts w:ascii="Arial" w:hAnsi="Arial" w:cs="Arial"/>
        </w:rPr>
      </w:pPr>
      <w:r w:rsidRPr="002763F3">
        <w:rPr>
          <w:rFonts w:ascii="Arial" w:hAnsi="Arial" w:cs="Arial"/>
          <w:color w:val="000000"/>
          <w:sz w:val="22"/>
        </w:rPr>
        <w:t>Ако узорци који долазе у лабораторију нису погодни за анализу, они не би требало да буду подвргнути лабораторијској анализи о чему се обавештава надлежни орган и гранични прелаз, односно место истовара пошиљке где је извршено узорковање.</w:t>
      </w:r>
    </w:p>
    <w:p w:rsidR="002763F3" w:rsidRPr="002763F3" w:rsidRDefault="002763F3" w:rsidP="002763F3">
      <w:pPr>
        <w:jc w:val="center"/>
        <w:rPr>
          <w:rFonts w:ascii="Arial" w:hAnsi="Arial" w:cs="Arial"/>
        </w:rPr>
      </w:pPr>
      <w:r w:rsidRPr="002763F3">
        <w:rPr>
          <w:rFonts w:ascii="Arial" w:hAnsi="Arial" w:cs="Arial"/>
          <w:i/>
          <w:color w:val="000000"/>
          <w:sz w:val="22"/>
        </w:rPr>
        <w:t>5. Извештај о спровођењу Плана мониторинга</w:t>
      </w:r>
    </w:p>
    <w:p w:rsidR="002763F3" w:rsidRPr="002763F3" w:rsidRDefault="002763F3" w:rsidP="002763F3">
      <w:pPr>
        <w:spacing w:after="150"/>
        <w:rPr>
          <w:rFonts w:ascii="Arial" w:hAnsi="Arial" w:cs="Arial"/>
        </w:rPr>
      </w:pPr>
      <w:r w:rsidRPr="002763F3">
        <w:rPr>
          <w:rFonts w:ascii="Arial" w:hAnsi="Arial" w:cs="Arial"/>
          <w:color w:val="000000"/>
          <w:sz w:val="22"/>
        </w:rPr>
        <w:t>У циљу спровођења ефикасне и ефективне координације и сарадње, сви гранични прелази на којима се обавља ветеринарско-санитарна контрола, у складу са законом којим се уређује ветеринарство, достављају извештај о спровођењу Плана мониторинга.</w:t>
      </w:r>
    </w:p>
    <w:p w:rsidR="002763F3" w:rsidRPr="002763F3" w:rsidRDefault="002763F3" w:rsidP="002763F3">
      <w:pPr>
        <w:spacing w:after="150"/>
        <w:rPr>
          <w:rFonts w:ascii="Arial" w:hAnsi="Arial" w:cs="Arial"/>
        </w:rPr>
      </w:pPr>
      <w:r w:rsidRPr="002763F3">
        <w:rPr>
          <w:rFonts w:ascii="Arial" w:hAnsi="Arial" w:cs="Arial"/>
          <w:color w:val="000000"/>
          <w:sz w:val="22"/>
        </w:rPr>
        <w:t>Извештај о спровођењу Плана мониторинга доставља се надлежном органу квартално, у форми табеле, чија је садржина дата у Табели 6 – Извештај о спровођењу Плана мониторинга, овог програма.</w:t>
      </w:r>
    </w:p>
    <w:p w:rsidR="002763F3" w:rsidRPr="002763F3" w:rsidRDefault="002763F3" w:rsidP="002763F3">
      <w:pPr>
        <w:spacing w:after="150"/>
        <w:jc w:val="center"/>
        <w:rPr>
          <w:rFonts w:ascii="Arial" w:hAnsi="Arial" w:cs="Arial"/>
        </w:rPr>
      </w:pPr>
      <w:r w:rsidRPr="002763F3">
        <w:rPr>
          <w:rFonts w:ascii="Arial" w:hAnsi="Arial" w:cs="Arial"/>
          <w:lang w:eastAsia="sr-Latn-RS"/>
        </w:rPr>
        <w:pict>
          <v:shape id="Picture 6" o:spid="_x0000_i1026" type="#_x0000_t75" style="width:451.5pt;height:321.75pt;visibility:visible;mso-wrap-style:square">
            <v:imagedata r:id="rId12" o:title=""/>
          </v:shape>
        </w:pict>
      </w:r>
    </w:p>
    <w:p w:rsidR="00E074A4" w:rsidRPr="002763F3" w:rsidRDefault="00E074A4" w:rsidP="00334122">
      <w:pPr>
        <w:rPr>
          <w:rFonts w:ascii="Arial" w:hAnsi="Arial" w:cs="Arial"/>
        </w:rPr>
      </w:pPr>
    </w:p>
    <w:sectPr w:rsidR="00E074A4" w:rsidRPr="002763F3" w:rsidSect="00E074A4">
      <w:footerReference w:type="default" r:id="rId13"/>
      <w:pgSz w:w="12480" w:h="15710"/>
      <w:pgMar w:top="380" w:right="998" w:bottom="280" w:left="1280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324F" w:rsidRDefault="0046324F" w:rsidP="008A78A9">
      <w:pPr>
        <w:spacing w:before="0" w:after="0"/>
      </w:pPr>
      <w:r>
        <w:separator/>
      </w:r>
    </w:p>
  </w:endnote>
  <w:endnote w:type="continuationSeparator" w:id="0">
    <w:p w:rsidR="0046324F" w:rsidRDefault="0046324F" w:rsidP="008A78A9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Verdana!important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63F3" w:rsidRPr="002763F3" w:rsidRDefault="002763F3">
    <w:pPr>
      <w:pStyle w:val="Footer"/>
      <w:jc w:val="center"/>
      <w:rPr>
        <w:caps/>
        <w:color w:val="5B9BD5"/>
      </w:rPr>
    </w:pPr>
    <w:r w:rsidRPr="002763F3">
      <w:rPr>
        <w:caps/>
        <w:noProof w:val="0"/>
        <w:color w:val="5B9BD5"/>
      </w:rPr>
      <w:fldChar w:fldCharType="begin"/>
    </w:r>
    <w:r w:rsidRPr="002763F3">
      <w:rPr>
        <w:caps/>
        <w:color w:val="5B9BD5"/>
      </w:rPr>
      <w:instrText xml:space="preserve"> PAGE   \* MERGEFORMAT </w:instrText>
    </w:r>
    <w:r w:rsidRPr="002763F3">
      <w:rPr>
        <w:caps/>
        <w:noProof w:val="0"/>
        <w:color w:val="5B9BD5"/>
      </w:rPr>
      <w:fldChar w:fldCharType="separate"/>
    </w:r>
    <w:r w:rsidR="0046324F">
      <w:rPr>
        <w:caps/>
        <w:color w:val="5B9BD5"/>
      </w:rPr>
      <w:t>1</w:t>
    </w:r>
    <w:r w:rsidRPr="002763F3">
      <w:rPr>
        <w:caps/>
        <w:color w:val="5B9BD5"/>
      </w:rPr>
      <w:fldChar w:fldCharType="end"/>
    </w:r>
  </w:p>
  <w:p w:rsidR="008A78A9" w:rsidRDefault="008A78A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324F" w:rsidRDefault="0046324F" w:rsidP="008A78A9">
      <w:pPr>
        <w:spacing w:before="0" w:after="0"/>
      </w:pPr>
      <w:r>
        <w:separator/>
      </w:r>
    </w:p>
  </w:footnote>
  <w:footnote w:type="continuationSeparator" w:id="0">
    <w:p w:rsidR="0046324F" w:rsidRDefault="0046324F" w:rsidP="008A78A9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hideGrammaticalErrors/>
  <w:doNotTrackMoves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13326"/>
    <w:rsid w:val="000D62AD"/>
    <w:rsid w:val="00176E90"/>
    <w:rsid w:val="001B549C"/>
    <w:rsid w:val="00251BA3"/>
    <w:rsid w:val="002763F3"/>
    <w:rsid w:val="00311BCF"/>
    <w:rsid w:val="00334122"/>
    <w:rsid w:val="0046324F"/>
    <w:rsid w:val="00491EA7"/>
    <w:rsid w:val="00497C37"/>
    <w:rsid w:val="004C4407"/>
    <w:rsid w:val="004F5E00"/>
    <w:rsid w:val="00554897"/>
    <w:rsid w:val="00610DB5"/>
    <w:rsid w:val="006D5347"/>
    <w:rsid w:val="006D6D76"/>
    <w:rsid w:val="007702F0"/>
    <w:rsid w:val="0078180E"/>
    <w:rsid w:val="00805722"/>
    <w:rsid w:val="00806E64"/>
    <w:rsid w:val="008A78A9"/>
    <w:rsid w:val="008D3368"/>
    <w:rsid w:val="00944E3C"/>
    <w:rsid w:val="00975CBE"/>
    <w:rsid w:val="00A31AF5"/>
    <w:rsid w:val="00C07B9A"/>
    <w:rsid w:val="00C93E44"/>
    <w:rsid w:val="00C95457"/>
    <w:rsid w:val="00CF43FD"/>
    <w:rsid w:val="00D13326"/>
    <w:rsid w:val="00DF0197"/>
    <w:rsid w:val="00E074A4"/>
    <w:rsid w:val="00E53108"/>
    <w:rsid w:val="00FC1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006C3E"/>
  <w15:chartTrackingRefBased/>
  <w15:docId w15:val="{C5853B72-347B-45C2-A0DB-F160BD527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1B549C"/>
    <w:pPr>
      <w:spacing w:before="120" w:after="120"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link w:val="Heading1Char"/>
    <w:uiPriority w:val="9"/>
    <w:qFormat/>
    <w:rsid w:val="00E074A4"/>
    <w:pPr>
      <w:spacing w:before="100" w:beforeAutospacing="1" w:after="100" w:afterAutospacing="1"/>
      <w:outlineLvl w:val="0"/>
    </w:pPr>
    <w:rPr>
      <w:rFonts w:ascii="inherit" w:eastAsia="Times New Roman" w:hAnsi="inherit" w:cs="Arial"/>
      <w:noProof w:val="0"/>
      <w:kern w:val="36"/>
      <w:sz w:val="48"/>
      <w:szCs w:val="48"/>
      <w:lang w:eastAsia="sr-Latn-RS"/>
    </w:rPr>
  </w:style>
  <w:style w:type="paragraph" w:styleId="Heading2">
    <w:name w:val="heading 2"/>
    <w:basedOn w:val="Normal"/>
    <w:link w:val="Heading2Char"/>
    <w:uiPriority w:val="9"/>
    <w:qFormat/>
    <w:rsid w:val="00E074A4"/>
    <w:pPr>
      <w:spacing w:before="100" w:beforeAutospacing="1" w:after="100" w:afterAutospacing="1"/>
      <w:outlineLvl w:val="1"/>
    </w:pPr>
    <w:rPr>
      <w:rFonts w:ascii="inherit" w:eastAsia="Times New Roman" w:hAnsi="inherit" w:cs="Arial"/>
      <w:noProof w:val="0"/>
      <w:sz w:val="36"/>
      <w:szCs w:val="36"/>
      <w:lang w:eastAsia="sr-Latn-RS"/>
    </w:rPr>
  </w:style>
  <w:style w:type="paragraph" w:styleId="Heading3">
    <w:name w:val="heading 3"/>
    <w:basedOn w:val="Normal"/>
    <w:link w:val="Heading3Char"/>
    <w:uiPriority w:val="9"/>
    <w:qFormat/>
    <w:rsid w:val="00E074A4"/>
    <w:pPr>
      <w:spacing w:before="100" w:beforeAutospacing="1" w:after="100" w:afterAutospacing="1"/>
      <w:outlineLvl w:val="2"/>
    </w:pPr>
    <w:rPr>
      <w:rFonts w:ascii="inherit" w:eastAsia="Times New Roman" w:hAnsi="inherit" w:cs="Arial"/>
      <w:noProof w:val="0"/>
      <w:sz w:val="27"/>
      <w:szCs w:val="27"/>
      <w:lang w:eastAsia="sr-Latn-RS"/>
    </w:rPr>
  </w:style>
  <w:style w:type="paragraph" w:styleId="Heading4">
    <w:name w:val="heading 4"/>
    <w:basedOn w:val="Normal"/>
    <w:link w:val="Heading4Char"/>
    <w:uiPriority w:val="9"/>
    <w:qFormat/>
    <w:rsid w:val="00E074A4"/>
    <w:pPr>
      <w:spacing w:before="100" w:beforeAutospacing="1" w:after="100" w:afterAutospacing="1"/>
      <w:outlineLvl w:val="3"/>
    </w:pPr>
    <w:rPr>
      <w:rFonts w:ascii="inherit" w:eastAsia="Times New Roman" w:hAnsi="inherit" w:cs="Arial"/>
      <w:noProof w:val="0"/>
      <w:sz w:val="27"/>
      <w:szCs w:val="27"/>
      <w:lang w:eastAsia="sr-Latn-RS"/>
    </w:rPr>
  </w:style>
  <w:style w:type="paragraph" w:styleId="Heading5">
    <w:name w:val="heading 5"/>
    <w:basedOn w:val="Normal"/>
    <w:link w:val="Heading5Char"/>
    <w:uiPriority w:val="9"/>
    <w:qFormat/>
    <w:rsid w:val="00E074A4"/>
    <w:pPr>
      <w:spacing w:before="100" w:beforeAutospacing="1" w:after="100" w:afterAutospacing="1"/>
      <w:outlineLvl w:val="4"/>
    </w:pPr>
    <w:rPr>
      <w:rFonts w:ascii="inherit" w:eastAsia="Times New Roman" w:hAnsi="inherit" w:cs="Arial"/>
      <w:noProof w:val="0"/>
      <w:sz w:val="21"/>
      <w:szCs w:val="21"/>
      <w:lang w:eastAsia="sr-Latn-RS"/>
    </w:rPr>
  </w:style>
  <w:style w:type="paragraph" w:styleId="Heading6">
    <w:name w:val="heading 6"/>
    <w:basedOn w:val="Normal"/>
    <w:link w:val="Heading6Char"/>
    <w:uiPriority w:val="9"/>
    <w:qFormat/>
    <w:rsid w:val="00E074A4"/>
    <w:pPr>
      <w:spacing w:before="100" w:beforeAutospacing="1" w:after="100" w:afterAutospacing="1"/>
      <w:outlineLvl w:val="5"/>
    </w:pPr>
    <w:rPr>
      <w:rFonts w:ascii="inherit" w:eastAsia="Times New Roman" w:hAnsi="inherit" w:cs="Arial"/>
      <w:noProof w:val="0"/>
      <w:sz w:val="15"/>
      <w:szCs w:val="15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rPr>
      <w:i/>
    </w:rPr>
  </w:style>
  <w:style w:type="paragraph" w:customStyle="1" w:styleId="NASLOVZLATO">
    <w:name w:val="NASLOV ZLATO"/>
    <w:basedOn w:val="Title"/>
    <w:qFormat/>
    <w:rsid w:val="00D13326"/>
    <w:pPr>
      <w:spacing w:before="120"/>
    </w:pPr>
    <w:rPr>
      <w:rFonts w:ascii="Arial" w:hAnsi="Arial" w:cs="Arial"/>
      <w:color w:val="FFE599"/>
      <w:sz w:val="24"/>
      <w:szCs w:val="24"/>
      <w:lang w:eastAsia="sr-Latn-RS"/>
    </w:rPr>
  </w:style>
  <w:style w:type="paragraph" w:customStyle="1" w:styleId="NASLOVBELO">
    <w:name w:val="NASLOV BELO"/>
    <w:basedOn w:val="Title"/>
    <w:rsid w:val="00D13326"/>
    <w:pPr>
      <w:spacing w:before="120"/>
    </w:pPr>
    <w:rPr>
      <w:rFonts w:ascii="Arial" w:hAnsi="Arial" w:cs="Arial"/>
      <w:color w:val="FFFFFF"/>
      <w:sz w:val="24"/>
      <w:szCs w:val="24"/>
      <w:lang w:eastAsia="sr-Latn-RS"/>
    </w:rPr>
  </w:style>
  <w:style w:type="paragraph" w:customStyle="1" w:styleId="podnaslovpropisa">
    <w:name w:val="podnaslovpropisa"/>
    <w:basedOn w:val="Normal"/>
    <w:rsid w:val="00D13326"/>
    <w:pPr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13326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D13326"/>
    <w:rPr>
      <w:rFonts w:ascii="Calibri Light" w:eastAsia="Times New Roman" w:hAnsi="Calibri Light" w:cs="Times New Roman"/>
      <w:b/>
      <w:bCs/>
      <w:noProof/>
      <w:kern w:val="28"/>
      <w:sz w:val="32"/>
      <w:szCs w:val="32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4F5E00"/>
    <w:pPr>
      <w:widowControl w:val="0"/>
      <w:autoSpaceDE w:val="0"/>
      <w:autoSpaceDN w:val="0"/>
    </w:pPr>
    <w:rPr>
      <w:rFonts w:eastAsia="Times New Roman"/>
      <w:noProof w:val="0"/>
    </w:rPr>
  </w:style>
  <w:style w:type="character" w:customStyle="1" w:styleId="BodyTextChar">
    <w:name w:val="Body Text Char"/>
    <w:link w:val="BodyText"/>
    <w:uiPriority w:val="1"/>
    <w:rsid w:val="004F5E00"/>
    <w:rPr>
      <w:rFonts w:ascii="Times New Roman" w:eastAsia="Times New Roman" w:hAnsi="Times New Roman"/>
      <w:sz w:val="18"/>
      <w:szCs w:val="18"/>
      <w:lang w:eastAsia="en-US"/>
    </w:rPr>
  </w:style>
  <w:style w:type="paragraph" w:customStyle="1" w:styleId="TableParagraph">
    <w:name w:val="Table Paragraph"/>
    <w:basedOn w:val="Normal"/>
    <w:uiPriority w:val="1"/>
    <w:qFormat/>
    <w:rsid w:val="004F5E00"/>
    <w:pPr>
      <w:widowControl w:val="0"/>
      <w:autoSpaceDE w:val="0"/>
      <w:autoSpaceDN w:val="0"/>
      <w:spacing w:before="18"/>
      <w:ind w:left="228"/>
      <w:jc w:val="center"/>
    </w:pPr>
    <w:rPr>
      <w:rFonts w:eastAsia="Times New Roman"/>
      <w:noProof w:val="0"/>
      <w:sz w:val="22"/>
      <w:szCs w:val="22"/>
    </w:rPr>
  </w:style>
  <w:style w:type="paragraph" w:customStyle="1" w:styleId="odluka-zakon">
    <w:name w:val="odluka-zakon"/>
    <w:basedOn w:val="Normal"/>
    <w:rsid w:val="00806E64"/>
    <w:pPr>
      <w:spacing w:before="100" w:beforeAutospacing="1" w:after="100" w:afterAutospacing="1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806E64"/>
    <w:pPr>
      <w:spacing w:before="100" w:beforeAutospacing="1" w:after="100" w:afterAutospacing="1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06E64"/>
    <w:pPr>
      <w:spacing w:before="100" w:beforeAutospacing="1" w:after="100" w:afterAutospacing="1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numbering" w:customStyle="1" w:styleId="NoList1">
    <w:name w:val="No List1"/>
    <w:next w:val="NoList"/>
    <w:uiPriority w:val="99"/>
    <w:semiHidden/>
    <w:unhideWhenUsed/>
    <w:rsid w:val="00C93E44"/>
  </w:style>
  <w:style w:type="paragraph" w:customStyle="1" w:styleId="msonormal0">
    <w:name w:val="msonormal"/>
    <w:basedOn w:val="Normal"/>
    <w:rsid w:val="00C93E44"/>
    <w:pPr>
      <w:spacing w:before="100" w:beforeAutospacing="1" w:after="100" w:afterAutospacing="1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old">
    <w:name w:val="bold"/>
    <w:basedOn w:val="Normal"/>
    <w:rsid w:val="00C93E44"/>
    <w:pPr>
      <w:spacing w:before="100" w:beforeAutospacing="1" w:after="100" w:afterAutospacing="1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character" w:customStyle="1" w:styleId="bold1">
    <w:name w:val="bold1"/>
    <w:rsid w:val="00C93E44"/>
  </w:style>
  <w:style w:type="character" w:customStyle="1" w:styleId="italik">
    <w:name w:val="italik"/>
    <w:rsid w:val="00C93E44"/>
  </w:style>
  <w:style w:type="paragraph" w:customStyle="1" w:styleId="auto-style1">
    <w:name w:val="auto-style1"/>
    <w:basedOn w:val="Normal"/>
    <w:rsid w:val="00C93E44"/>
    <w:pPr>
      <w:spacing w:before="100" w:beforeAutospacing="1" w:after="100" w:afterAutospacing="1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character" w:styleId="Strong">
    <w:name w:val="Strong"/>
    <w:uiPriority w:val="22"/>
    <w:qFormat/>
    <w:rsid w:val="00C93E44"/>
    <w:rPr>
      <w:b/>
      <w:bCs/>
    </w:rPr>
  </w:style>
  <w:style w:type="paragraph" w:customStyle="1" w:styleId="auto-style2">
    <w:name w:val="auto-style2"/>
    <w:basedOn w:val="Normal"/>
    <w:rsid w:val="00C93E44"/>
    <w:pPr>
      <w:spacing w:before="100" w:beforeAutospacing="1" w:after="100" w:afterAutospacing="1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styleId="NormalWeb">
    <w:name w:val="Normal (Web)"/>
    <w:basedOn w:val="Normal"/>
    <w:uiPriority w:val="99"/>
    <w:semiHidden/>
    <w:unhideWhenUsed/>
    <w:rsid w:val="00C93E44"/>
    <w:pPr>
      <w:spacing w:before="100" w:beforeAutospacing="1" w:after="100" w:afterAutospacing="1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auto-style6">
    <w:name w:val="auto-style6"/>
    <w:basedOn w:val="Normal"/>
    <w:rsid w:val="00C93E44"/>
    <w:pPr>
      <w:spacing w:before="100" w:beforeAutospacing="1" w:after="100" w:afterAutospacing="1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character" w:customStyle="1" w:styleId="auto-style3">
    <w:name w:val="auto-style3"/>
    <w:rsid w:val="00C93E44"/>
  </w:style>
  <w:style w:type="paragraph" w:customStyle="1" w:styleId="auto-style7">
    <w:name w:val="auto-style7"/>
    <w:basedOn w:val="Normal"/>
    <w:rsid w:val="00C93E44"/>
    <w:pPr>
      <w:spacing w:before="100" w:beforeAutospacing="1" w:after="100" w:afterAutospacing="1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character" w:customStyle="1" w:styleId="auto-style8">
    <w:name w:val="auto-style8"/>
    <w:rsid w:val="00C93E44"/>
  </w:style>
  <w:style w:type="paragraph" w:customStyle="1" w:styleId="auto-style4">
    <w:name w:val="auto-style4"/>
    <w:basedOn w:val="Normal"/>
    <w:rsid w:val="00C93E44"/>
    <w:pPr>
      <w:spacing w:before="100" w:beforeAutospacing="1" w:after="100" w:afterAutospacing="1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character" w:customStyle="1" w:styleId="auto-style9">
    <w:name w:val="auto-style9"/>
    <w:rsid w:val="00C93E44"/>
  </w:style>
  <w:style w:type="numbering" w:customStyle="1" w:styleId="NoList2">
    <w:name w:val="No List2"/>
    <w:next w:val="NoList"/>
    <w:uiPriority w:val="99"/>
    <w:semiHidden/>
    <w:unhideWhenUsed/>
    <w:rsid w:val="008A78A9"/>
  </w:style>
  <w:style w:type="paragraph" w:customStyle="1" w:styleId="tabela">
    <w:name w:val="tabela"/>
    <w:basedOn w:val="Normal"/>
    <w:rsid w:val="008A78A9"/>
    <w:pPr>
      <w:spacing w:before="100" w:beforeAutospacing="1" w:after="100" w:afterAutospacing="1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styleId="Header">
    <w:name w:val="header"/>
    <w:basedOn w:val="Normal"/>
    <w:link w:val="HeaderChar"/>
    <w:uiPriority w:val="99"/>
    <w:unhideWhenUsed/>
    <w:rsid w:val="008A78A9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8A78A9"/>
    <w:rPr>
      <w:rFonts w:ascii="Times New Roman" w:hAnsi="Times New Roman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A78A9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8A78A9"/>
    <w:rPr>
      <w:rFonts w:ascii="Times New Roman" w:hAnsi="Times New Roman"/>
      <w:noProof/>
      <w:sz w:val="18"/>
      <w:szCs w:val="18"/>
      <w:lang w:eastAsia="en-US"/>
    </w:rPr>
  </w:style>
  <w:style w:type="character" w:customStyle="1" w:styleId="Heading1Char">
    <w:name w:val="Heading 1 Char"/>
    <w:link w:val="Heading1"/>
    <w:uiPriority w:val="9"/>
    <w:rsid w:val="00E074A4"/>
    <w:rPr>
      <w:rFonts w:ascii="inherit" w:eastAsia="Times New Roman" w:hAnsi="inherit" w:cs="Arial"/>
      <w:kern w:val="36"/>
      <w:sz w:val="48"/>
      <w:szCs w:val="48"/>
    </w:rPr>
  </w:style>
  <w:style w:type="character" w:customStyle="1" w:styleId="Heading2Char">
    <w:name w:val="Heading 2 Char"/>
    <w:link w:val="Heading2"/>
    <w:uiPriority w:val="9"/>
    <w:rsid w:val="00E074A4"/>
    <w:rPr>
      <w:rFonts w:ascii="inherit" w:eastAsia="Times New Roman" w:hAnsi="inherit" w:cs="Arial"/>
      <w:sz w:val="36"/>
      <w:szCs w:val="36"/>
    </w:rPr>
  </w:style>
  <w:style w:type="character" w:customStyle="1" w:styleId="Heading3Char">
    <w:name w:val="Heading 3 Char"/>
    <w:link w:val="Heading3"/>
    <w:uiPriority w:val="9"/>
    <w:rsid w:val="00E074A4"/>
    <w:rPr>
      <w:rFonts w:ascii="inherit" w:eastAsia="Times New Roman" w:hAnsi="inherit" w:cs="Arial"/>
      <w:sz w:val="27"/>
      <w:szCs w:val="27"/>
    </w:rPr>
  </w:style>
  <w:style w:type="character" w:customStyle="1" w:styleId="Heading4Char">
    <w:name w:val="Heading 4 Char"/>
    <w:link w:val="Heading4"/>
    <w:uiPriority w:val="9"/>
    <w:rsid w:val="00E074A4"/>
    <w:rPr>
      <w:rFonts w:ascii="inherit" w:eastAsia="Times New Roman" w:hAnsi="inherit" w:cs="Arial"/>
      <w:sz w:val="27"/>
      <w:szCs w:val="27"/>
    </w:rPr>
  </w:style>
  <w:style w:type="character" w:customStyle="1" w:styleId="Heading5Char">
    <w:name w:val="Heading 5 Char"/>
    <w:link w:val="Heading5"/>
    <w:uiPriority w:val="9"/>
    <w:rsid w:val="00E074A4"/>
    <w:rPr>
      <w:rFonts w:ascii="inherit" w:eastAsia="Times New Roman" w:hAnsi="inherit" w:cs="Arial"/>
      <w:sz w:val="21"/>
      <w:szCs w:val="21"/>
    </w:rPr>
  </w:style>
  <w:style w:type="character" w:customStyle="1" w:styleId="Heading6Char">
    <w:name w:val="Heading 6 Char"/>
    <w:link w:val="Heading6"/>
    <w:uiPriority w:val="9"/>
    <w:rsid w:val="00E074A4"/>
    <w:rPr>
      <w:rFonts w:ascii="inherit" w:eastAsia="Times New Roman" w:hAnsi="inherit" w:cs="Arial"/>
      <w:sz w:val="15"/>
      <w:szCs w:val="15"/>
    </w:rPr>
  </w:style>
  <w:style w:type="numbering" w:customStyle="1" w:styleId="NoList3">
    <w:name w:val="No List3"/>
    <w:next w:val="NoList"/>
    <w:uiPriority w:val="99"/>
    <w:semiHidden/>
    <w:unhideWhenUsed/>
    <w:rsid w:val="00E074A4"/>
  </w:style>
  <w:style w:type="character" w:styleId="Hyperlink">
    <w:name w:val="Hyperlink"/>
    <w:uiPriority w:val="99"/>
    <w:semiHidden/>
    <w:unhideWhenUsed/>
    <w:rsid w:val="00E074A4"/>
    <w:rPr>
      <w:strike w:val="0"/>
      <w:dstrike w:val="0"/>
      <w:color w:val="337AB7"/>
      <w:u w:val="none"/>
      <w:effect w:val="none"/>
    </w:rPr>
  </w:style>
  <w:style w:type="character" w:styleId="FollowedHyperlink">
    <w:name w:val="FollowedHyperlink"/>
    <w:uiPriority w:val="99"/>
    <w:semiHidden/>
    <w:unhideWhenUsed/>
    <w:rsid w:val="00E074A4"/>
    <w:rPr>
      <w:strike w:val="0"/>
      <w:dstrike w:val="0"/>
      <w:color w:val="337AB7"/>
      <w:u w:val="none"/>
      <w:effect w:val="none"/>
    </w:rPr>
  </w:style>
  <w:style w:type="paragraph" w:customStyle="1" w:styleId="ukaz">
    <w:name w:val="ukaz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ukaz-naslov">
    <w:name w:val="ukaz-naslov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broj">
    <w:name w:val="broj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potpis">
    <w:name w:val="potpis"/>
    <w:basedOn w:val="Normal"/>
    <w:rsid w:val="00E074A4"/>
    <w:pPr>
      <w:spacing w:before="0" w:after="150"/>
      <w:ind w:firstLine="480"/>
      <w:jc w:val="right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broj-grupa">
    <w:name w:val="broj-grupa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kraj-grupa">
    <w:name w:val="kraj-grupa"/>
    <w:basedOn w:val="Normal"/>
    <w:rsid w:val="00E074A4"/>
    <w:pPr>
      <w:spacing w:before="0" w:after="150"/>
      <w:ind w:firstLine="480"/>
      <w:jc w:val="right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irma">
    <w:name w:val="firma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esenje">
    <w:name w:val="resenje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">
    <w:name w:val="f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tilovimml">
    <w:name w:val="stilovi_mml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caps/>
      <w:noProof w:val="0"/>
      <w:sz w:val="32"/>
      <w:szCs w:val="32"/>
      <w:lang w:eastAsia="sr-Latn-RS"/>
    </w:rPr>
  </w:style>
  <w:style w:type="paragraph" w:customStyle="1" w:styleId="akt">
    <w:name w:val="akt"/>
    <w:basedOn w:val="Normal"/>
    <w:rsid w:val="00E074A4"/>
    <w:pPr>
      <w:spacing w:before="0" w:after="150"/>
      <w:ind w:firstLine="480"/>
      <w:jc w:val="both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aktsupa-mml">
    <w:name w:val="aktsupa-mml"/>
    <w:basedOn w:val="Normal"/>
    <w:rsid w:val="00E074A4"/>
    <w:pPr>
      <w:spacing w:before="0" w:after="0"/>
      <w:ind w:firstLine="480"/>
      <w:jc w:val="both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naslovmml">
    <w:name w:val="naslov_mml"/>
    <w:basedOn w:val="Normal"/>
    <w:rsid w:val="00E074A4"/>
    <w:pPr>
      <w:spacing w:before="0" w:after="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boldmml">
    <w:name w:val="bold_mml"/>
    <w:basedOn w:val="Normal"/>
    <w:rsid w:val="00E074A4"/>
    <w:pPr>
      <w:spacing w:before="0" w:after="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bolditalikleft">
    <w:name w:val="bolditalikleft"/>
    <w:basedOn w:val="Normal"/>
    <w:rsid w:val="00E074A4"/>
    <w:pPr>
      <w:spacing w:before="0" w:after="0"/>
      <w:ind w:firstLine="480"/>
      <w:jc w:val="both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boldleft">
    <w:name w:val="boldleft"/>
    <w:basedOn w:val="Normal"/>
    <w:rsid w:val="00E074A4"/>
    <w:pPr>
      <w:spacing w:before="0" w:after="0"/>
      <w:ind w:firstLine="480"/>
      <w:jc w:val="both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italikmml">
    <w:name w:val="italik_mml"/>
    <w:basedOn w:val="Normal"/>
    <w:rsid w:val="00E074A4"/>
    <w:pPr>
      <w:spacing w:before="0" w:after="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italikleft">
    <w:name w:val="italikleft"/>
    <w:basedOn w:val="Normal"/>
    <w:rsid w:val="00E074A4"/>
    <w:pPr>
      <w:spacing w:before="0" w:after="0"/>
      <w:ind w:firstLine="480"/>
      <w:jc w:val="both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underlinemml">
    <w:name w:val="underline_mml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u w:val="single"/>
      <w:lang w:eastAsia="sr-Latn-RS"/>
    </w:rPr>
  </w:style>
  <w:style w:type="paragraph" w:customStyle="1" w:styleId="underlineleft">
    <w:name w:val="underlineleft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u w:val="single"/>
      <w:lang w:eastAsia="sr-Latn-RS"/>
    </w:rPr>
  </w:style>
  <w:style w:type="paragraph" w:customStyle="1" w:styleId="spacijamml">
    <w:name w:val="spacija_mml"/>
    <w:basedOn w:val="Normal"/>
    <w:rsid w:val="00E074A4"/>
    <w:pPr>
      <w:spacing w:before="0" w:after="0"/>
      <w:ind w:firstLine="480"/>
      <w:jc w:val="center"/>
    </w:pPr>
    <w:rPr>
      <w:rFonts w:ascii="Verdana" w:eastAsia="Times New Roman" w:hAnsi="Verdana" w:cs="Arial"/>
      <w:noProof w:val="0"/>
      <w:spacing w:val="27"/>
      <w:sz w:val="20"/>
      <w:szCs w:val="20"/>
      <w:lang w:eastAsia="sr-Latn-RS"/>
    </w:rPr>
  </w:style>
  <w:style w:type="paragraph" w:customStyle="1" w:styleId="centarmml">
    <w:name w:val="centar_mml"/>
    <w:basedOn w:val="Normal"/>
    <w:rsid w:val="00E074A4"/>
    <w:pPr>
      <w:spacing w:before="0" w:after="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ootnote">
    <w:name w:val="footnote"/>
    <w:basedOn w:val="Normal"/>
    <w:rsid w:val="00E074A4"/>
    <w:pPr>
      <w:spacing w:before="0" w:after="150"/>
      <w:ind w:firstLine="480"/>
      <w:jc w:val="both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superscript">
    <w:name w:val="superscript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vertAlign w:val="superscript"/>
      <w:lang w:eastAsia="sr-Latn-RS"/>
    </w:rPr>
  </w:style>
  <w:style w:type="paragraph" w:customStyle="1" w:styleId="subscript">
    <w:name w:val="subscript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vertAlign w:val="subscript"/>
      <w:lang w:eastAsia="sr-Latn-RS"/>
    </w:rPr>
  </w:style>
  <w:style w:type="paragraph" w:customStyle="1" w:styleId="tabela-podnaslov">
    <w:name w:val="tabela-podnaslov"/>
    <w:basedOn w:val="Normal"/>
    <w:rsid w:val="00E074A4"/>
    <w:pPr>
      <w:pBdr>
        <w:top w:val="single" w:sz="6" w:space="4" w:color="808080"/>
        <w:left w:val="single" w:sz="6" w:space="0" w:color="808080"/>
        <w:bottom w:val="single" w:sz="6" w:space="4" w:color="808080"/>
        <w:right w:val="single" w:sz="6" w:space="0" w:color="808080"/>
      </w:pBdr>
      <w:shd w:val="clear" w:color="auto" w:fill="D8D8D8"/>
      <w:spacing w:before="0" w:after="0"/>
      <w:ind w:firstLine="480"/>
      <w:jc w:val="center"/>
    </w:pPr>
    <w:rPr>
      <w:rFonts w:ascii="Verdana!important" w:eastAsia="Times New Roman" w:hAnsi="Verdana!important" w:cs="Arial"/>
      <w:caps/>
      <w:noProof w:val="0"/>
      <w:sz w:val="20"/>
      <w:szCs w:val="20"/>
      <w:lang w:eastAsia="sr-Latn-RS"/>
    </w:rPr>
  </w:style>
  <w:style w:type="paragraph" w:customStyle="1" w:styleId="tabela-izvor">
    <w:name w:val="tabela-izvor"/>
    <w:basedOn w:val="Normal"/>
    <w:rsid w:val="00E074A4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D8D8D8"/>
      <w:spacing w:before="0" w:after="150"/>
      <w:ind w:firstLine="480"/>
    </w:pPr>
    <w:rPr>
      <w:rFonts w:ascii="Verdana!important" w:eastAsia="Times New Roman" w:hAnsi="Verdana!important" w:cs="Arial"/>
      <w:i/>
      <w:iCs/>
      <w:noProof w:val="0"/>
      <w:sz w:val="20"/>
      <w:szCs w:val="20"/>
      <w:lang w:eastAsia="sr-Latn-RS"/>
    </w:rPr>
  </w:style>
  <w:style w:type="paragraph" w:customStyle="1" w:styleId="tabela-citat">
    <w:name w:val="tabela-citat"/>
    <w:basedOn w:val="Normal"/>
    <w:rsid w:val="00E074A4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F5F5F5"/>
      <w:spacing w:before="0" w:after="150"/>
      <w:ind w:firstLine="480"/>
    </w:pPr>
    <w:rPr>
      <w:rFonts w:ascii="Verdana!important" w:eastAsia="Times New Roman" w:hAnsi="Verdana!important" w:cs="Arial"/>
      <w:i/>
      <w:iCs/>
      <w:noProof w:val="0"/>
      <w:sz w:val="22"/>
      <w:szCs w:val="22"/>
      <w:lang w:eastAsia="sr-Latn-RS"/>
    </w:rPr>
  </w:style>
  <w:style w:type="paragraph" w:customStyle="1" w:styleId="tabela-sa-borderom-mml">
    <w:name w:val="tabela-sa-borderom-mml"/>
    <w:basedOn w:val="Normal"/>
    <w:rsid w:val="00E074A4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F5F5F5"/>
      <w:spacing w:before="0" w:after="0"/>
      <w:ind w:firstLine="480"/>
    </w:pPr>
    <w:rPr>
      <w:rFonts w:ascii="Verdana!important" w:eastAsia="Times New Roman" w:hAnsi="Verdana!important" w:cs="Arial"/>
      <w:i/>
      <w:iCs/>
      <w:noProof w:val="0"/>
      <w:sz w:val="20"/>
      <w:szCs w:val="20"/>
      <w:lang w:eastAsia="sr-Latn-RS"/>
    </w:rPr>
  </w:style>
  <w:style w:type="paragraph" w:customStyle="1" w:styleId="tabela-autor">
    <w:name w:val="tabela-autor"/>
    <w:basedOn w:val="Normal"/>
    <w:rsid w:val="00E074A4"/>
    <w:pPr>
      <w:pBdr>
        <w:top w:val="single" w:sz="6" w:space="15" w:color="808080"/>
        <w:left w:val="single" w:sz="6" w:space="0" w:color="808080"/>
        <w:bottom w:val="single" w:sz="6" w:space="15" w:color="808080"/>
        <w:right w:val="single" w:sz="6" w:space="0" w:color="808080"/>
      </w:pBdr>
      <w:shd w:val="clear" w:color="auto" w:fill="F5F5F5"/>
      <w:spacing w:before="0" w:after="0"/>
      <w:ind w:firstLine="480"/>
      <w:jc w:val="right"/>
    </w:pPr>
    <w:rPr>
      <w:rFonts w:ascii="Verdana!important" w:eastAsia="Times New Roman" w:hAnsi="Verdana!important" w:cs="Arial"/>
      <w:i/>
      <w:iCs/>
      <w:noProof w:val="0"/>
      <w:sz w:val="20"/>
      <w:szCs w:val="20"/>
      <w:lang w:eastAsia="sr-Latn-RS"/>
    </w:rPr>
  </w:style>
  <w:style w:type="paragraph" w:customStyle="1" w:styleId="stilovisudskapraksa">
    <w:name w:val="stilovi_sudska_praksa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caps/>
      <w:noProof w:val="0"/>
      <w:sz w:val="32"/>
      <w:szCs w:val="32"/>
      <w:lang w:eastAsia="sr-Latn-RS"/>
    </w:rPr>
  </w:style>
  <w:style w:type="paragraph" w:customStyle="1" w:styleId="sentencanaslov">
    <w:name w:val="sentenca_naslov"/>
    <w:basedOn w:val="Normal"/>
    <w:rsid w:val="00E074A4"/>
    <w:pPr>
      <w:spacing w:before="270" w:after="27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izvodizpresude">
    <w:name w:val="izvod_iz_presude"/>
    <w:basedOn w:val="Normal"/>
    <w:rsid w:val="00E074A4"/>
    <w:pPr>
      <w:spacing w:before="0" w:after="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sentenca">
    <w:name w:val="sentenca"/>
    <w:basedOn w:val="Normal"/>
    <w:rsid w:val="00E074A4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tabela-izvod">
    <w:name w:val="tabela-izvod"/>
    <w:basedOn w:val="Normal"/>
    <w:rsid w:val="00E074A4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tiloviregistar">
    <w:name w:val="stilovi_registar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caps/>
      <w:noProof w:val="0"/>
      <w:sz w:val="32"/>
      <w:szCs w:val="32"/>
      <w:lang w:eastAsia="sr-Latn-RS"/>
    </w:rPr>
  </w:style>
  <w:style w:type="paragraph" w:customStyle="1" w:styleId="underline">
    <w:name w:val="underline"/>
    <w:basedOn w:val="Normal"/>
    <w:rsid w:val="00E074A4"/>
    <w:pPr>
      <w:spacing w:before="330"/>
      <w:ind w:firstLine="480"/>
      <w:jc w:val="center"/>
    </w:pPr>
    <w:rPr>
      <w:rFonts w:ascii="Verdana" w:eastAsia="Times New Roman" w:hAnsi="Verdana" w:cs="Arial"/>
      <w:noProof w:val="0"/>
      <w:sz w:val="20"/>
      <w:szCs w:val="20"/>
      <w:u w:val="single"/>
      <w:lang w:eastAsia="sr-Latn-RS"/>
    </w:rPr>
  </w:style>
  <w:style w:type="paragraph" w:customStyle="1" w:styleId="spacija">
    <w:name w:val="spacija"/>
    <w:basedOn w:val="Normal"/>
    <w:rsid w:val="00E074A4"/>
    <w:pPr>
      <w:spacing w:before="330"/>
      <w:ind w:firstLine="480"/>
      <w:jc w:val="center"/>
    </w:pPr>
    <w:rPr>
      <w:rFonts w:ascii="Verdana" w:eastAsia="Times New Roman" w:hAnsi="Verdana" w:cs="Arial"/>
      <w:noProof w:val="0"/>
      <w:spacing w:val="27"/>
      <w:sz w:val="20"/>
      <w:szCs w:val="20"/>
      <w:lang w:eastAsia="sr-Latn-RS"/>
    </w:rPr>
  </w:style>
  <w:style w:type="paragraph" w:customStyle="1" w:styleId="centar">
    <w:name w:val="centar"/>
    <w:basedOn w:val="Normal"/>
    <w:rsid w:val="00E074A4"/>
    <w:pPr>
      <w:spacing w:before="225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-sa-borderom">
    <w:name w:val="tabela-sa-borderom"/>
    <w:basedOn w:val="Normal"/>
    <w:rsid w:val="00E074A4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-bez-bordera">
    <w:name w:val="tabela-bez-bordera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edakcijskipreciscentekst">
    <w:name w:val="redakcijskipreciscentekst"/>
    <w:basedOn w:val="Normal"/>
    <w:rsid w:val="00E074A4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spacing w:before="75" w:after="150"/>
      <w:ind w:right="75" w:firstLine="480"/>
      <w:jc w:val="right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nevazeciakt">
    <w:name w:val="nevazeciakt"/>
    <w:basedOn w:val="Normal"/>
    <w:rsid w:val="00E074A4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spacing w:before="600" w:after="150"/>
      <w:ind w:right="75" w:firstLine="480"/>
      <w:jc w:val="right"/>
    </w:pPr>
    <w:rPr>
      <w:rFonts w:ascii="Verdana" w:eastAsia="Times New Roman" w:hAnsi="Verdana" w:cs="Arial"/>
      <w:b/>
      <w:bCs/>
      <w:noProof w:val="0"/>
      <w:color w:val="FF0000"/>
      <w:sz w:val="20"/>
      <w:szCs w:val="20"/>
      <w:lang w:eastAsia="sr-Latn-RS"/>
    </w:rPr>
  </w:style>
  <w:style w:type="paragraph" w:customStyle="1" w:styleId="v2-clan-left-1">
    <w:name w:val="v2-clan-left-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2">
    <w:name w:val="v2-clan-left-2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3">
    <w:name w:val="v2-clan-left-3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4">
    <w:name w:val="v2-clan-left-4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5">
    <w:name w:val="v2-clan-left-5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6">
    <w:name w:val="v2-clan-left-6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7">
    <w:name w:val="v2-clan-left-7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8">
    <w:name w:val="v2-clan-left-8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9">
    <w:name w:val="v2-clan-left-9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0">
    <w:name w:val="v2-clan-left-10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underline-left">
    <w:name w:val="v2-underline-left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spacija-left-1">
    <w:name w:val="v2-spacija-left-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2">
    <w:name w:val="v2-spacija-left-2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3">
    <w:name w:val="v2-spacija-left-3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italik-left-1">
    <w:name w:val="v2-italik-left-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2">
    <w:name w:val="v2-italik-left-2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3">
    <w:name w:val="v2-italik-left-3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bold-left-1">
    <w:name w:val="v2-bold-left-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2">
    <w:name w:val="v2-bold-left-2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3">
    <w:name w:val="v2-bold-left-3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clan-1">
    <w:name w:val="v2-clan-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2">
    <w:name w:val="v2-clan-2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3">
    <w:name w:val="v2-clan-3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underline">
    <w:name w:val="v2-underline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spacija-1">
    <w:name w:val="v2-spacija-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2">
    <w:name w:val="v2-spacija-2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3">
    <w:name w:val="v2-spacija-3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italik-1">
    <w:name w:val="v2-italik-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2">
    <w:name w:val="v2-italik-2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3">
    <w:name w:val="v2-italik-3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bold-1">
    <w:name w:val="v2-bold-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2">
    <w:name w:val="v2-bold-2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3">
    <w:name w:val="v2-bold-3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clan-verzal-1">
    <w:name w:val="v2-clan-verzal-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2">
    <w:name w:val="v2-clan-verzal-2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italik-verzal-1">
    <w:name w:val="v2-italik-verzal-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2">
    <w:name w:val="v2-italik-verzal-2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3">
    <w:name w:val="v2-italik-verzal-3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bold-verzal-1">
    <w:name w:val="v2-bold-verzal-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2">
    <w:name w:val="v2-bold-verzal-2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3">
    <w:name w:val="v2-bold-verzal-3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">
    <w:name w:val="v2-naslov-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2">
    <w:name w:val="v2-naslov-2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3">
    <w:name w:val="v2-naslov-3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">
    <w:name w:val="v2-odluka-zakon-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2">
    <w:name w:val="v2-odluka-zakon-2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3">
    <w:name w:val="v2-odluka-zakon-3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pronadjen">
    <w:name w:val="pronadjen"/>
    <w:basedOn w:val="Normal"/>
    <w:rsid w:val="00E074A4"/>
    <w:pPr>
      <w:shd w:val="clear" w:color="auto" w:fill="FFFF00"/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eksponent">
    <w:name w:val="eksponent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color w:val="6666CC"/>
      <w:sz w:val="20"/>
      <w:szCs w:val="20"/>
      <w:vertAlign w:val="superscript"/>
      <w:lang w:eastAsia="sr-Latn-RS"/>
    </w:rPr>
  </w:style>
  <w:style w:type="paragraph" w:customStyle="1" w:styleId="strongeksponent">
    <w:name w:val="strongeksponent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color w:val="6666FF"/>
      <w:sz w:val="20"/>
      <w:szCs w:val="20"/>
      <w:vertAlign w:val="superscript"/>
      <w:lang w:eastAsia="sr-Latn-RS"/>
    </w:rPr>
  </w:style>
  <w:style w:type="paragraph" w:customStyle="1" w:styleId="extrastrongeksponent">
    <w:name w:val="extrastrongeksponent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color w:val="9999FF"/>
      <w:sz w:val="20"/>
      <w:szCs w:val="20"/>
      <w:vertAlign w:val="superscript"/>
      <w:lang w:eastAsia="sr-Latn-RS"/>
    </w:rPr>
  </w:style>
  <w:style w:type="paragraph" w:customStyle="1" w:styleId="indekas">
    <w:name w:val="indekas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color w:val="66CC66"/>
      <w:sz w:val="20"/>
      <w:szCs w:val="20"/>
      <w:vertAlign w:val="subscript"/>
      <w:lang w:eastAsia="sr-Latn-RS"/>
    </w:rPr>
  </w:style>
  <w:style w:type="paragraph" w:customStyle="1" w:styleId="strongindekas">
    <w:name w:val="strongindekas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color w:val="66FF66"/>
      <w:sz w:val="20"/>
      <w:szCs w:val="20"/>
      <w:vertAlign w:val="subscript"/>
      <w:lang w:eastAsia="sr-Latn-RS"/>
    </w:rPr>
  </w:style>
  <w:style w:type="paragraph" w:customStyle="1" w:styleId="extrastrongindekas">
    <w:name w:val="extrastrongindekas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color w:val="99FF99"/>
      <w:sz w:val="20"/>
      <w:szCs w:val="20"/>
      <w:vertAlign w:val="subscript"/>
      <w:lang w:eastAsia="sr-Latn-RS"/>
    </w:rPr>
  </w:style>
  <w:style w:type="paragraph" w:customStyle="1" w:styleId="subareaoutputpanel">
    <w:name w:val="subareaoutputpanel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sadrzajapstrakt">
    <w:name w:val="sadrzajapstrakt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noProof w:val="0"/>
      <w:color w:val="484848"/>
      <w:sz w:val="20"/>
      <w:szCs w:val="20"/>
      <w:lang w:eastAsia="sr-Latn-RS"/>
    </w:rPr>
  </w:style>
  <w:style w:type="paragraph" w:customStyle="1" w:styleId="sadrzajapstrakt1">
    <w:name w:val="sadrzajapstrakt1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i/>
      <w:iCs/>
      <w:noProof w:val="0"/>
      <w:color w:val="484848"/>
      <w:sz w:val="20"/>
      <w:szCs w:val="20"/>
      <w:lang w:eastAsia="sr-Latn-RS"/>
    </w:rPr>
  </w:style>
  <w:style w:type="paragraph" w:customStyle="1" w:styleId="sadrzajapstrakt2">
    <w:name w:val="sadrzajapstrakt2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i/>
      <w:iCs/>
      <w:noProof w:val="0"/>
      <w:color w:val="484848"/>
      <w:sz w:val="20"/>
      <w:szCs w:val="20"/>
      <w:lang w:eastAsia="sr-Latn-RS"/>
    </w:rPr>
  </w:style>
  <w:style w:type="paragraph" w:customStyle="1" w:styleId="rich-mp-content-table">
    <w:name w:val="rich-mp-content-table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mpnl-header-cell">
    <w:name w:val="rich-mpnl-header-cell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noProof w:val="0"/>
      <w:color w:val="FFFFFF"/>
      <w:lang w:eastAsia="sr-Latn-RS"/>
    </w:rPr>
  </w:style>
  <w:style w:type="paragraph" w:customStyle="1" w:styleId="rich-mpnl-text">
    <w:name w:val="rich-mpnl-text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b/>
      <w:bCs/>
      <w:noProof w:val="0"/>
      <w:color w:val="000000"/>
      <w:sz w:val="20"/>
      <w:szCs w:val="20"/>
      <w:lang w:eastAsia="sr-Latn-RS"/>
    </w:rPr>
  </w:style>
  <w:style w:type="paragraph" w:customStyle="1" w:styleId="rich-mpnl-header">
    <w:name w:val="rich-mpnl-header"/>
    <w:basedOn w:val="Normal"/>
    <w:rsid w:val="00E074A4"/>
    <w:pPr>
      <w:shd w:val="clear" w:color="auto" w:fill="008000"/>
      <w:spacing w:before="0" w:after="150" w:line="450" w:lineRule="atLeast"/>
      <w:ind w:firstLine="480"/>
      <w:textAlignment w:val="center"/>
    </w:pPr>
    <w:rPr>
      <w:rFonts w:ascii="Arial" w:eastAsia="Times New Roman" w:hAnsi="Arial" w:cs="Arial"/>
      <w:noProof w:val="0"/>
      <w:color w:val="FFFFFF"/>
      <w:sz w:val="20"/>
      <w:szCs w:val="20"/>
      <w:lang w:eastAsia="sr-Latn-RS"/>
    </w:rPr>
  </w:style>
  <w:style w:type="paragraph" w:customStyle="1" w:styleId="rich-mpnl-body">
    <w:name w:val="rich-mpnl-body"/>
    <w:basedOn w:val="Normal"/>
    <w:rsid w:val="00E074A4"/>
    <w:pPr>
      <w:shd w:val="clear" w:color="auto" w:fill="FFFFFF"/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noborder">
    <w:name w:val="noborder"/>
    <w:basedOn w:val="Normal"/>
    <w:rsid w:val="00E074A4"/>
    <w:pPr>
      <w:spacing w:before="0" w:after="150"/>
      <w:ind w:firstLine="48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earchbar">
    <w:name w:val="searchbar"/>
    <w:basedOn w:val="Normal"/>
    <w:rsid w:val="00E074A4"/>
    <w:pPr>
      <w:spacing w:before="0" w:after="150"/>
      <w:ind w:firstLine="480"/>
      <w:jc w:val="right"/>
      <w:textAlignment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-row">
    <w:name w:val="rich-table-row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prilozitabcolumn">
    <w:name w:val="prilozitabcolumn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noProof w:val="0"/>
      <w:color w:val="000000"/>
      <w:sz w:val="17"/>
      <w:szCs w:val="17"/>
      <w:lang w:eastAsia="sr-Latn-RS"/>
    </w:rPr>
  </w:style>
  <w:style w:type="paragraph" w:customStyle="1" w:styleId="rich-table-cell">
    <w:name w:val="rich-table-cell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mediacontent">
    <w:name w:val="mediacontent"/>
    <w:basedOn w:val="Normal"/>
    <w:rsid w:val="00E074A4"/>
    <w:pPr>
      <w:spacing w:before="0" w:after="150"/>
      <w:ind w:firstLine="48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rilozicontent">
    <w:name w:val="prilozicontent"/>
    <w:basedOn w:val="Normal"/>
    <w:rsid w:val="00E074A4"/>
    <w:pPr>
      <w:spacing w:before="0" w:after="150"/>
      <w:ind w:firstLine="48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rilozitab">
    <w:name w:val="prilozitab"/>
    <w:basedOn w:val="Normal"/>
    <w:rsid w:val="00E074A4"/>
    <w:pPr>
      <w:pBdr>
        <w:bottom w:val="single" w:sz="6" w:space="0" w:color="C0C0C0"/>
      </w:pBdr>
      <w:shd w:val="clear" w:color="auto" w:fill="FFFFFF"/>
      <w:spacing w:before="0" w:after="150"/>
      <w:ind w:firstLine="480"/>
    </w:pPr>
    <w:rPr>
      <w:rFonts w:ascii="Arial" w:eastAsia="Times New Roman" w:hAnsi="Arial" w:cs="Arial"/>
      <w:noProof w:val="0"/>
      <w:color w:val="000000"/>
      <w:sz w:val="17"/>
      <w:szCs w:val="17"/>
      <w:lang w:eastAsia="sr-Latn-RS"/>
    </w:rPr>
  </w:style>
  <w:style w:type="paragraph" w:customStyle="1" w:styleId="sadrzajnaslov">
    <w:name w:val="sadrzajnaslov"/>
    <w:basedOn w:val="Normal"/>
    <w:rsid w:val="00E074A4"/>
    <w:pPr>
      <w:pBdr>
        <w:bottom w:val="single" w:sz="6" w:space="4" w:color="C9CBCD"/>
      </w:pBdr>
      <w:spacing w:before="0" w:after="150"/>
      <w:ind w:left="150" w:firstLine="480"/>
    </w:pPr>
    <w:rPr>
      <w:rFonts w:ascii="Arial" w:eastAsia="Times New Roman" w:hAnsi="Arial" w:cs="Arial"/>
      <w:noProof w:val="0"/>
      <w:color w:val="1C9500"/>
      <w:sz w:val="30"/>
      <w:szCs w:val="30"/>
      <w:lang w:eastAsia="sr-Latn-RS"/>
    </w:rPr>
  </w:style>
  <w:style w:type="paragraph" w:customStyle="1" w:styleId="rich-panel-body">
    <w:name w:val="rich-panel-body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panel">
    <w:name w:val="rich-panel"/>
    <w:basedOn w:val="Normal"/>
    <w:rsid w:val="00E074A4"/>
    <w:pPr>
      <w:shd w:val="clear" w:color="auto" w:fill="FFFFFF"/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page">
    <w:name w:val="rich-page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rubrikemenustil">
    <w:name w:val="sadrzajrubrikemenustil"/>
    <w:basedOn w:val="Normal"/>
    <w:rsid w:val="00E074A4"/>
    <w:pPr>
      <w:shd w:val="clear" w:color="auto" w:fill="FFFFFF"/>
      <w:spacing w:before="0" w:after="150"/>
      <w:ind w:firstLine="48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rubrikemenustildiv">
    <w:name w:val="sadrzajrubrikemenustildiv"/>
    <w:basedOn w:val="Normal"/>
    <w:rsid w:val="00E074A4"/>
    <w:pPr>
      <w:shd w:val="clear" w:color="auto" w:fill="FFFFFF"/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displaynone">
    <w:name w:val="displaynone"/>
    <w:basedOn w:val="Normal"/>
    <w:rsid w:val="00E074A4"/>
    <w:pPr>
      <w:spacing w:before="0" w:after="0"/>
      <w:ind w:firstLine="480"/>
    </w:pPr>
    <w:rPr>
      <w:rFonts w:ascii="Verdana" w:eastAsia="Times New Roman" w:hAnsi="Verdana" w:cs="Arial"/>
      <w:noProof w:val="0"/>
      <w:vanish/>
      <w:sz w:val="20"/>
      <w:szCs w:val="20"/>
      <w:lang w:eastAsia="sr-Latn-RS"/>
    </w:rPr>
  </w:style>
  <w:style w:type="paragraph" w:customStyle="1" w:styleId="sadrzajtable">
    <w:name w:val="sadrzajtable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lang w:eastAsia="sr-Latn-RS"/>
    </w:rPr>
  </w:style>
  <w:style w:type="paragraph" w:customStyle="1" w:styleId="sadrzajnadnaslov">
    <w:name w:val="sadrzajnadnaslov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nadnaslov1">
    <w:name w:val="sadrzajnadnaslov1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nadnaslov2">
    <w:name w:val="sadrzajnadnaslov2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noProof w:val="0"/>
      <w:color w:val="000000"/>
      <w:lang w:eastAsia="sr-Latn-RS"/>
    </w:rPr>
  </w:style>
  <w:style w:type="paragraph" w:customStyle="1" w:styleId="sadrzajpodnaslov">
    <w:name w:val="sadrzajpodnaslov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podnaslov1">
    <w:name w:val="sadrzajpodnaslov1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podnaslov2">
    <w:name w:val="sadrzajpodnaslov2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noProof w:val="0"/>
      <w:color w:val="484848"/>
      <w:sz w:val="17"/>
      <w:szCs w:val="17"/>
      <w:lang w:eastAsia="sr-Latn-RS"/>
    </w:rPr>
  </w:style>
  <w:style w:type="paragraph" w:customStyle="1" w:styleId="sadrzajdiv">
    <w:name w:val="sadrzajdiv"/>
    <w:basedOn w:val="Normal"/>
    <w:rsid w:val="00E074A4"/>
    <w:pPr>
      <w:shd w:val="clear" w:color="auto" w:fill="FFFFFF"/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div1">
    <w:name w:val="sadrzajdiv1"/>
    <w:basedOn w:val="Normal"/>
    <w:rsid w:val="00E074A4"/>
    <w:pPr>
      <w:shd w:val="clear" w:color="auto" w:fill="F4F6F9"/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div2">
    <w:name w:val="sadrzajdiv2"/>
    <w:basedOn w:val="Normal"/>
    <w:rsid w:val="00E074A4"/>
    <w:pPr>
      <w:shd w:val="clear" w:color="auto" w:fill="FFFFFF"/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hier">
    <w:name w:val="sadrzajhier"/>
    <w:basedOn w:val="Normal"/>
    <w:rsid w:val="00E074A4"/>
    <w:pPr>
      <w:spacing w:before="0" w:after="150"/>
      <w:ind w:firstLine="48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hier1">
    <w:name w:val="sadrzajhier1"/>
    <w:basedOn w:val="Normal"/>
    <w:rsid w:val="00E074A4"/>
    <w:pPr>
      <w:spacing w:before="0" w:after="150"/>
      <w:ind w:firstLine="48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hier2">
    <w:name w:val="sadrzajhier2"/>
    <w:basedOn w:val="Normal"/>
    <w:rsid w:val="00E074A4"/>
    <w:pPr>
      <w:spacing w:before="0" w:after="150"/>
      <w:ind w:firstLine="48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subarea">
    <w:name w:val="sadrzajsubarea"/>
    <w:basedOn w:val="Normal"/>
    <w:rsid w:val="00E074A4"/>
    <w:pPr>
      <w:shd w:val="clear" w:color="auto" w:fill="F4F6F9"/>
      <w:spacing w:before="0" w:after="150"/>
      <w:ind w:firstLine="480"/>
    </w:pPr>
    <w:rPr>
      <w:rFonts w:ascii="Arial" w:eastAsia="Times New Roman" w:hAnsi="Arial" w:cs="Arial"/>
      <w:b/>
      <w:bCs/>
      <w:caps/>
      <w:noProof w:val="0"/>
      <w:color w:val="000000"/>
      <w:lang w:eastAsia="sr-Latn-RS"/>
    </w:rPr>
  </w:style>
  <w:style w:type="paragraph" w:customStyle="1" w:styleId="sadrzajlink">
    <w:name w:val="sadrzajlink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b/>
      <w:bCs/>
      <w:noProof w:val="0"/>
      <w:color w:val="007000"/>
      <w:u w:val="single"/>
      <w:lang w:eastAsia="sr-Latn-RS"/>
    </w:rPr>
  </w:style>
  <w:style w:type="paragraph" w:customStyle="1" w:styleId="sadrzajmiddle">
    <w:name w:val="sadrzajmiddle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middle1">
    <w:name w:val="sadrzajmiddle1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b/>
      <w:bCs/>
      <w:noProof w:val="0"/>
      <w:sz w:val="20"/>
      <w:szCs w:val="20"/>
      <w:lang w:eastAsia="sr-Latn-RS"/>
    </w:rPr>
  </w:style>
  <w:style w:type="paragraph" w:customStyle="1" w:styleId="sadrzajmiddle2">
    <w:name w:val="sadrzajmiddle2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sadrzajright">
    <w:name w:val="sadrzajright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right1">
    <w:name w:val="sadrzajright1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i/>
      <w:iCs/>
      <w:noProof w:val="0"/>
      <w:sz w:val="20"/>
      <w:szCs w:val="20"/>
      <w:lang w:eastAsia="sr-Latn-RS"/>
    </w:rPr>
  </w:style>
  <w:style w:type="paragraph" w:customStyle="1" w:styleId="sadrzajright2">
    <w:name w:val="sadrzajright2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i/>
      <w:iCs/>
      <w:noProof w:val="0"/>
      <w:sz w:val="20"/>
      <w:szCs w:val="20"/>
      <w:lang w:eastAsia="sr-Latn-RS"/>
    </w:rPr>
  </w:style>
  <w:style w:type="paragraph" w:customStyle="1" w:styleId="rich-mpnl-shadow">
    <w:name w:val="rich-mpnl-shadow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mpnl-content">
    <w:name w:val="rich-mpnl-content"/>
    <w:basedOn w:val="Normal"/>
    <w:rsid w:val="00E074A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">
    <w:name w:val="rich-table"/>
    <w:basedOn w:val="Normal"/>
    <w:rsid w:val="00E074A4"/>
    <w:pPr>
      <w:pBdr>
        <w:top w:val="single" w:sz="6" w:space="0" w:color="C0C0C0"/>
        <w:left w:val="single" w:sz="6" w:space="0" w:color="C0C0C0"/>
      </w:pBdr>
      <w:shd w:val="clear" w:color="auto" w:fill="FFFFFF"/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-thead">
    <w:name w:val="rich-table-thead"/>
    <w:basedOn w:val="Normal"/>
    <w:rsid w:val="00E074A4"/>
    <w:pPr>
      <w:pBdr>
        <w:bottom w:val="single" w:sz="6" w:space="0" w:color="C0C0C0"/>
      </w:pBd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-header">
    <w:name w:val="rich-table-header"/>
    <w:basedOn w:val="Normal"/>
    <w:rsid w:val="00E074A4"/>
    <w:pPr>
      <w:shd w:val="clear" w:color="auto" w:fill="005000"/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-headercell">
    <w:name w:val="rich-table-headercell"/>
    <w:basedOn w:val="Normal"/>
    <w:rsid w:val="00E074A4"/>
    <w:pPr>
      <w:pBdr>
        <w:bottom w:val="single" w:sz="6" w:space="3" w:color="C0C0C0"/>
        <w:right w:val="single" w:sz="6" w:space="3" w:color="C0C0C0"/>
      </w:pBdr>
      <w:spacing w:before="0" w:after="150"/>
      <w:ind w:firstLine="480"/>
      <w:jc w:val="center"/>
    </w:pPr>
    <w:rPr>
      <w:rFonts w:ascii="Arial" w:eastAsia="Times New Roman" w:hAnsi="Arial" w:cs="Arial"/>
      <w:b/>
      <w:bCs/>
      <w:noProof w:val="0"/>
      <w:color w:val="FFFFFF"/>
      <w:sz w:val="17"/>
      <w:szCs w:val="17"/>
      <w:lang w:eastAsia="sr-Latn-RS"/>
    </w:rPr>
  </w:style>
  <w:style w:type="paragraph" w:customStyle="1" w:styleId="prilozitabheader">
    <w:name w:val="prilozitabheader"/>
    <w:basedOn w:val="Normal"/>
    <w:rsid w:val="00E074A4"/>
    <w:pPr>
      <w:shd w:val="clear" w:color="auto" w:fill="EEEEEE"/>
      <w:spacing w:before="0" w:after="150"/>
      <w:ind w:firstLine="480"/>
    </w:pPr>
    <w:rPr>
      <w:rFonts w:ascii="Arial" w:eastAsia="Times New Roman" w:hAnsi="Arial" w:cs="Arial"/>
      <w:b/>
      <w:bCs/>
      <w:noProof w:val="0"/>
      <w:color w:val="000000"/>
      <w:spacing w:val="15"/>
      <w:sz w:val="17"/>
      <w:szCs w:val="17"/>
      <w:lang w:eastAsia="sr-Latn-RS"/>
    </w:rPr>
  </w:style>
  <w:style w:type="paragraph" w:customStyle="1" w:styleId="prilozilink">
    <w:name w:val="prilozilink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color w:val="000000"/>
      <w:sz w:val="20"/>
      <w:szCs w:val="20"/>
      <w:lang w:eastAsia="sr-Latn-RS"/>
    </w:rPr>
  </w:style>
  <w:style w:type="paragraph" w:customStyle="1" w:styleId="sadrzajright3">
    <w:name w:val="sadrzajright3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sadrzajhier3">
    <w:name w:val="sadrzajhier3"/>
    <w:basedOn w:val="Normal"/>
    <w:rsid w:val="00E074A4"/>
    <w:pPr>
      <w:spacing w:before="0" w:after="150"/>
      <w:ind w:firstLine="48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apstrakt3">
    <w:name w:val="sadrzajapstrakt3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i/>
      <w:iCs/>
      <w:noProof w:val="0"/>
      <w:color w:val="484848"/>
      <w:sz w:val="17"/>
      <w:szCs w:val="17"/>
      <w:lang w:eastAsia="sr-Latn-RS"/>
    </w:rPr>
  </w:style>
  <w:style w:type="paragraph" w:customStyle="1" w:styleId="v2-odluka-zakon-4">
    <w:name w:val="v2-odluka-zakon-4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5">
    <w:name w:val="v2-odluka-zakon-5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6">
    <w:name w:val="v2-odluka-zakon-6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7">
    <w:name w:val="v2-odluka-zakon-7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8">
    <w:name w:val="v2-odluka-zakon-8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9">
    <w:name w:val="v2-odluka-zakon-9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0">
    <w:name w:val="v2-odluka-zakon-10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1">
    <w:name w:val="v2-odluka-zakon-1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2">
    <w:name w:val="v2-odluka-zakon-12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3">
    <w:name w:val="v2-odluka-zakon-13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4">
    <w:name w:val="v2-odluka-zakon-14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5">
    <w:name w:val="v2-odluka-zakon-15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6">
    <w:name w:val="v2-odluka-zakon-16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7">
    <w:name w:val="v2-odluka-zakon-17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8">
    <w:name w:val="v2-odluka-zakon-18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9">
    <w:name w:val="v2-odluka-zakon-19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20">
    <w:name w:val="v2-odluka-zakon-20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4">
    <w:name w:val="v2-naslov-4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5">
    <w:name w:val="v2-naslov-5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6">
    <w:name w:val="v2-naslov-6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7">
    <w:name w:val="v2-naslov-7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8">
    <w:name w:val="v2-naslov-8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9">
    <w:name w:val="v2-naslov-9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0">
    <w:name w:val="v2-naslov-10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1">
    <w:name w:val="v2-naslov-1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2">
    <w:name w:val="v2-naslov-12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3">
    <w:name w:val="v2-naslov-13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4">
    <w:name w:val="v2-naslov-14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5">
    <w:name w:val="v2-naslov-15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6">
    <w:name w:val="v2-naslov-16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7">
    <w:name w:val="v2-naslov-17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8">
    <w:name w:val="v2-naslov-18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9">
    <w:name w:val="v2-naslov-19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20">
    <w:name w:val="v2-naslov-20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4">
    <w:name w:val="v2-bold-verzal-4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5">
    <w:name w:val="v2-bold-verzal-5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6">
    <w:name w:val="v2-bold-verzal-6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7">
    <w:name w:val="v2-bold-verzal-7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8">
    <w:name w:val="v2-bold-verzal-8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9">
    <w:name w:val="v2-bold-verzal-9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0">
    <w:name w:val="v2-bold-verzal-10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1">
    <w:name w:val="v2-bold-verzal-1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2">
    <w:name w:val="v2-bold-verzal-12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3">
    <w:name w:val="v2-bold-verzal-13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4">
    <w:name w:val="v2-bold-verzal-14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5">
    <w:name w:val="v2-bold-verzal-15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6">
    <w:name w:val="v2-bold-verzal-16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7">
    <w:name w:val="v2-bold-verzal-17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8">
    <w:name w:val="v2-bold-verzal-18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9">
    <w:name w:val="v2-bold-verzal-19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20">
    <w:name w:val="v2-bold-verzal-20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italik-verzal-4">
    <w:name w:val="v2-italik-verzal-4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5">
    <w:name w:val="v2-italik-verzal-5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6">
    <w:name w:val="v2-italik-verzal-6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7">
    <w:name w:val="v2-italik-verzal-7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8">
    <w:name w:val="v2-italik-verzal-8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9">
    <w:name w:val="v2-italik-verzal-9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0">
    <w:name w:val="v2-italik-verzal-10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1">
    <w:name w:val="v2-italik-verzal-1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2">
    <w:name w:val="v2-italik-verzal-12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3">
    <w:name w:val="v2-italik-verzal-13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4">
    <w:name w:val="v2-italik-verzal-14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5">
    <w:name w:val="v2-italik-verzal-15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6">
    <w:name w:val="v2-italik-verzal-16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7">
    <w:name w:val="v2-italik-verzal-17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8">
    <w:name w:val="v2-italik-verzal-18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9">
    <w:name w:val="v2-italik-verzal-19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20">
    <w:name w:val="v2-italik-verzal-20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clan-verzal-3">
    <w:name w:val="v2-clan-verzal-3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4">
    <w:name w:val="v2-clan-verzal-4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5">
    <w:name w:val="v2-clan-verzal-5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6">
    <w:name w:val="v2-clan-verzal-6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7">
    <w:name w:val="v2-clan-verzal-7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8">
    <w:name w:val="v2-clan-verzal-8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9">
    <w:name w:val="v2-clan-verzal-9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0">
    <w:name w:val="v2-clan-verzal-10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1">
    <w:name w:val="v2-clan-verzal-1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2">
    <w:name w:val="v2-clan-verzal-12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3">
    <w:name w:val="v2-clan-verzal-13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4">
    <w:name w:val="v2-clan-verzal-14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5">
    <w:name w:val="v2-clan-verzal-15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6">
    <w:name w:val="v2-clan-verzal-16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7">
    <w:name w:val="v2-clan-verzal-17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8">
    <w:name w:val="v2-clan-verzal-18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9">
    <w:name w:val="v2-clan-verzal-19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20">
    <w:name w:val="v2-clan-verzal-20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4">
    <w:name w:val="v2-bold-4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5">
    <w:name w:val="v2-bold-5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6">
    <w:name w:val="v2-bold-6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7">
    <w:name w:val="v2-bold-7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8">
    <w:name w:val="v2-bold-8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9">
    <w:name w:val="v2-bold-9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0">
    <w:name w:val="v2-bold-10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1">
    <w:name w:val="v2-bold-1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2">
    <w:name w:val="v2-bold-12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3">
    <w:name w:val="v2-bold-13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4">
    <w:name w:val="v2-bold-14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5">
    <w:name w:val="v2-bold-15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6">
    <w:name w:val="v2-bold-16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7">
    <w:name w:val="v2-bold-17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8">
    <w:name w:val="v2-bold-18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9">
    <w:name w:val="v2-bold-19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20">
    <w:name w:val="v2-bold-20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italik-4">
    <w:name w:val="v2-italik-4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5">
    <w:name w:val="v2-italik-5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6">
    <w:name w:val="v2-italik-6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7">
    <w:name w:val="v2-italik-7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8">
    <w:name w:val="v2-italik-8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9">
    <w:name w:val="v2-italik-9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0">
    <w:name w:val="v2-italik-10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1">
    <w:name w:val="v2-italik-1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2">
    <w:name w:val="v2-italik-12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3">
    <w:name w:val="v2-italik-13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4">
    <w:name w:val="v2-italik-14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5">
    <w:name w:val="v2-italik-15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6">
    <w:name w:val="v2-italik-16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7">
    <w:name w:val="v2-italik-17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8">
    <w:name w:val="v2-italik-18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9">
    <w:name w:val="v2-italik-19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20">
    <w:name w:val="v2-italik-20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spacija-4">
    <w:name w:val="v2-spacija-4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5">
    <w:name w:val="v2-spacija-5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6">
    <w:name w:val="v2-spacija-6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7">
    <w:name w:val="v2-spacija-7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8">
    <w:name w:val="v2-spacija-8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9">
    <w:name w:val="v2-spacija-9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0">
    <w:name w:val="v2-spacija-10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1">
    <w:name w:val="v2-spacija-1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2">
    <w:name w:val="v2-spacija-12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3">
    <w:name w:val="v2-spacija-13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4">
    <w:name w:val="v2-spacija-14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5">
    <w:name w:val="v2-spacija-15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6">
    <w:name w:val="v2-spacija-16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7">
    <w:name w:val="v2-spacija-17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8">
    <w:name w:val="v2-spacija-18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9">
    <w:name w:val="v2-spacija-19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20">
    <w:name w:val="v2-spacija-20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clan-4">
    <w:name w:val="v2-clan-4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5">
    <w:name w:val="v2-clan-5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6">
    <w:name w:val="v2-clan-6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7">
    <w:name w:val="v2-clan-7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8">
    <w:name w:val="v2-clan-8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9">
    <w:name w:val="v2-clan-9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0">
    <w:name w:val="v2-clan-10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1">
    <w:name w:val="v2-clan-1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2">
    <w:name w:val="v2-clan-12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3">
    <w:name w:val="v2-clan-13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4">
    <w:name w:val="v2-clan-14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5">
    <w:name w:val="v2-clan-15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6">
    <w:name w:val="v2-clan-16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7">
    <w:name w:val="v2-clan-17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8">
    <w:name w:val="v2-clan-18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9">
    <w:name w:val="v2-clan-19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20">
    <w:name w:val="v2-clan-20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4">
    <w:name w:val="v2-bold-left-4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5">
    <w:name w:val="v2-bold-left-5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6">
    <w:name w:val="v2-bold-left-6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7">
    <w:name w:val="v2-bold-left-7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8">
    <w:name w:val="v2-bold-left-8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9">
    <w:name w:val="v2-bold-left-9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0">
    <w:name w:val="v2-bold-left-10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1">
    <w:name w:val="v2-bold-left-1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2">
    <w:name w:val="v2-bold-left-12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3">
    <w:name w:val="v2-bold-left-13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4">
    <w:name w:val="v2-bold-left-14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5">
    <w:name w:val="v2-bold-left-15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6">
    <w:name w:val="v2-bold-left-16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7">
    <w:name w:val="v2-bold-left-17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8">
    <w:name w:val="v2-bold-left-18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9">
    <w:name w:val="v2-bold-left-19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20">
    <w:name w:val="v2-bold-left-20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italik-left-4">
    <w:name w:val="v2-italik-left-4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5">
    <w:name w:val="v2-italik-left-5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6">
    <w:name w:val="v2-italik-left-6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7">
    <w:name w:val="v2-italik-left-7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8">
    <w:name w:val="v2-italik-left-8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9">
    <w:name w:val="v2-italik-left-9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0">
    <w:name w:val="v2-italik-left-10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1">
    <w:name w:val="v2-italik-left-1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2">
    <w:name w:val="v2-italik-left-12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3">
    <w:name w:val="v2-italik-left-13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4">
    <w:name w:val="v2-italik-left-14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5">
    <w:name w:val="v2-italik-left-15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6">
    <w:name w:val="v2-italik-left-16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7">
    <w:name w:val="v2-italik-left-17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8">
    <w:name w:val="v2-italik-left-18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9">
    <w:name w:val="v2-italik-left-19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20">
    <w:name w:val="v2-italik-left-20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spacija-left-4">
    <w:name w:val="v2-spacija-left-4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5">
    <w:name w:val="v2-spacija-left-5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6">
    <w:name w:val="v2-spacija-left-6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7">
    <w:name w:val="v2-spacija-left-7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8">
    <w:name w:val="v2-spacija-left-8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9">
    <w:name w:val="v2-spacija-left-9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0">
    <w:name w:val="v2-spacija-left-10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1">
    <w:name w:val="v2-spacija-left-1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2">
    <w:name w:val="v2-spacija-left-12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3">
    <w:name w:val="v2-spacija-left-13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4">
    <w:name w:val="v2-spacija-left-14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5">
    <w:name w:val="v2-spacija-left-15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6">
    <w:name w:val="v2-spacija-left-16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7">
    <w:name w:val="v2-spacija-left-17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8">
    <w:name w:val="v2-spacija-left-18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9">
    <w:name w:val="v2-spacija-left-19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20">
    <w:name w:val="v2-spacija-left-20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clan-left-11">
    <w:name w:val="v2-clan-left-1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2">
    <w:name w:val="v2-clan-left-12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3">
    <w:name w:val="v2-clan-left-13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4">
    <w:name w:val="v2-clan-left-14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5">
    <w:name w:val="v2-clan-left-15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6">
    <w:name w:val="v2-clan-left-16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7">
    <w:name w:val="v2-clan-left-17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8">
    <w:name w:val="v2-clan-left-18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9">
    <w:name w:val="v2-clan-left-19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20">
    <w:name w:val="v2-clan-left-20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law-size-0">
    <w:name w:val="law-size-0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4"/>
      <w:szCs w:val="24"/>
      <w:lang w:eastAsia="sr-Latn-RS"/>
    </w:rPr>
  </w:style>
  <w:style w:type="paragraph" w:customStyle="1" w:styleId="h4">
    <w:name w:val="h4"/>
    <w:basedOn w:val="Normal"/>
    <w:rsid w:val="00E074A4"/>
    <w:pPr>
      <w:spacing w:before="0" w:after="150"/>
      <w:ind w:firstLine="480"/>
    </w:pPr>
    <w:rPr>
      <w:rFonts w:ascii="inherit" w:eastAsia="Times New Roman" w:hAnsi="inherit" w:cs="Arial"/>
      <w:noProof w:val="0"/>
      <w:sz w:val="27"/>
      <w:szCs w:val="27"/>
      <w:lang w:eastAsia="sr-Latn-RS"/>
    </w:rPr>
  </w:style>
  <w:style w:type="paragraph" w:customStyle="1" w:styleId="h1">
    <w:name w:val="h1"/>
    <w:basedOn w:val="Normal"/>
    <w:rsid w:val="00E074A4"/>
    <w:pPr>
      <w:spacing w:before="0" w:after="150"/>
      <w:ind w:firstLine="480"/>
    </w:pPr>
    <w:rPr>
      <w:rFonts w:ascii="inherit" w:eastAsia="Times New Roman" w:hAnsi="inherit" w:cs="Arial"/>
      <w:noProof w:val="0"/>
      <w:sz w:val="20"/>
      <w:szCs w:val="20"/>
      <w:lang w:eastAsia="sr-Latn-RS"/>
    </w:rPr>
  </w:style>
  <w:style w:type="paragraph" w:customStyle="1" w:styleId="h2">
    <w:name w:val="h2"/>
    <w:basedOn w:val="Normal"/>
    <w:rsid w:val="00E074A4"/>
    <w:pPr>
      <w:spacing w:before="0" w:after="150"/>
      <w:ind w:firstLine="480"/>
    </w:pPr>
    <w:rPr>
      <w:rFonts w:ascii="inherit" w:eastAsia="Times New Roman" w:hAnsi="inherit" w:cs="Arial"/>
      <w:noProof w:val="0"/>
      <w:sz w:val="20"/>
      <w:szCs w:val="20"/>
      <w:lang w:eastAsia="sr-Latn-RS"/>
    </w:rPr>
  </w:style>
  <w:style w:type="paragraph" w:customStyle="1" w:styleId="h3">
    <w:name w:val="h3"/>
    <w:basedOn w:val="Normal"/>
    <w:rsid w:val="00E074A4"/>
    <w:pPr>
      <w:spacing w:before="0" w:after="150"/>
      <w:ind w:firstLine="480"/>
    </w:pPr>
    <w:rPr>
      <w:rFonts w:ascii="inherit" w:eastAsia="Times New Roman" w:hAnsi="inherit" w:cs="Arial"/>
      <w:noProof w:val="0"/>
      <w:sz w:val="20"/>
      <w:szCs w:val="20"/>
      <w:lang w:eastAsia="sr-Latn-RS"/>
    </w:rPr>
  </w:style>
  <w:style w:type="paragraph" w:customStyle="1" w:styleId="h5">
    <w:name w:val="h5"/>
    <w:basedOn w:val="Normal"/>
    <w:rsid w:val="00E074A4"/>
    <w:pPr>
      <w:spacing w:before="0" w:after="150"/>
      <w:ind w:firstLine="480"/>
    </w:pPr>
    <w:rPr>
      <w:rFonts w:ascii="inherit" w:eastAsia="Times New Roman" w:hAnsi="inherit" w:cs="Arial"/>
      <w:noProof w:val="0"/>
      <w:sz w:val="21"/>
      <w:szCs w:val="21"/>
      <w:lang w:eastAsia="sr-Latn-RS"/>
    </w:rPr>
  </w:style>
  <w:style w:type="paragraph" w:customStyle="1" w:styleId="h6">
    <w:name w:val="h6"/>
    <w:basedOn w:val="Normal"/>
    <w:rsid w:val="00E074A4"/>
    <w:pPr>
      <w:spacing w:before="0" w:after="150"/>
      <w:ind w:firstLine="480"/>
    </w:pPr>
    <w:rPr>
      <w:rFonts w:ascii="inherit" w:eastAsia="Times New Roman" w:hAnsi="inherit" w:cs="Arial"/>
      <w:noProof w:val="0"/>
      <w:sz w:val="20"/>
      <w:szCs w:val="20"/>
      <w:lang w:eastAsia="sr-Latn-RS"/>
    </w:rPr>
  </w:style>
  <w:style w:type="paragraph" w:customStyle="1" w:styleId="modal-body">
    <w:name w:val="modal-body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list-inline">
    <w:name w:val="list-inline"/>
    <w:basedOn w:val="Normal"/>
    <w:rsid w:val="00E074A4"/>
    <w:pPr>
      <w:spacing w:before="0" w:after="150"/>
      <w:ind w:left="-75"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group">
    <w:name w:val="panel-group"/>
    <w:basedOn w:val="Normal"/>
    <w:rsid w:val="00E074A4"/>
    <w:pPr>
      <w:spacing w:before="0" w:after="30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">
    <w:name w:val="panel"/>
    <w:basedOn w:val="Normal"/>
    <w:rsid w:val="00E074A4"/>
    <w:pPr>
      <w:shd w:val="clear" w:color="auto" w:fill="FFFFFF"/>
      <w:spacing w:before="0" w:after="30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default">
    <w:name w:val="panel-default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le-panel-green1">
    <w:name w:val="table-panel-green1"/>
    <w:basedOn w:val="Normal"/>
    <w:rsid w:val="00E074A4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75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title">
    <w:name w:val="panel-title"/>
    <w:basedOn w:val="Normal"/>
    <w:rsid w:val="00E074A4"/>
    <w:pPr>
      <w:spacing w:before="0" w:after="0"/>
      <w:ind w:firstLine="480"/>
    </w:pPr>
    <w:rPr>
      <w:rFonts w:ascii="Verdana" w:eastAsia="Times New Roman" w:hAnsi="Verdana" w:cs="Arial"/>
      <w:noProof w:val="0"/>
      <w:sz w:val="24"/>
      <w:szCs w:val="24"/>
      <w:lang w:eastAsia="sr-Latn-RS"/>
    </w:rPr>
  </w:style>
  <w:style w:type="paragraph" w:customStyle="1" w:styleId="panel-title-green">
    <w:name w:val="panel-title-green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1"/>
      <w:szCs w:val="21"/>
      <w:lang w:eastAsia="sr-Latn-RS"/>
    </w:rPr>
  </w:style>
  <w:style w:type="paragraph" w:customStyle="1" w:styleId="panel-heading">
    <w:name w:val="panel-heading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heading-green">
    <w:name w:val="panel-heading-green"/>
    <w:basedOn w:val="Normal"/>
    <w:rsid w:val="00E074A4"/>
    <w:pPr>
      <w:shd w:val="clear" w:color="auto" w:fill="0E9606"/>
      <w:spacing w:before="0" w:after="150"/>
      <w:ind w:firstLine="480"/>
    </w:pPr>
    <w:rPr>
      <w:rFonts w:ascii="Verdana" w:eastAsia="Times New Roman" w:hAnsi="Verdana" w:cs="Arial"/>
      <w:noProof w:val="0"/>
      <w:color w:val="FFFFFF"/>
      <w:sz w:val="20"/>
      <w:szCs w:val="20"/>
      <w:lang w:eastAsia="sr-Latn-RS"/>
    </w:rPr>
  </w:style>
  <w:style w:type="paragraph" w:customStyle="1" w:styleId="row">
    <w:name w:val="row"/>
    <w:basedOn w:val="Normal"/>
    <w:rsid w:val="00E074A4"/>
    <w:pPr>
      <w:spacing w:before="0" w:after="150"/>
      <w:ind w:left="-225" w:right="-225"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iew-act-primary">
    <w:name w:val="view-act-primary"/>
    <w:basedOn w:val="Normal"/>
    <w:rsid w:val="00E074A4"/>
    <w:pPr>
      <w:pBdr>
        <w:top w:val="single" w:sz="12" w:space="4" w:color="CCCCCC"/>
      </w:pBd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list-group-item">
    <w:name w:val="list-group-item"/>
    <w:basedOn w:val="Normal"/>
    <w:rsid w:val="00E074A4"/>
    <w:pPr>
      <w:pBdr>
        <w:top w:val="single" w:sz="6" w:space="8" w:color="DDDDDD"/>
        <w:left w:val="single" w:sz="6" w:space="11" w:color="DDDDDD"/>
        <w:bottom w:val="single" w:sz="6" w:space="8" w:color="DDDDDD"/>
        <w:right w:val="single" w:sz="6" w:space="11" w:color="DDDDDD"/>
      </w:pBdr>
      <w:shd w:val="clear" w:color="auto" w:fill="FFFFFF"/>
      <w:spacing w:before="0" w:after="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collapse">
    <w:name w:val="collapse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vanish/>
      <w:sz w:val="20"/>
      <w:szCs w:val="20"/>
      <w:lang w:eastAsia="sr-Latn-RS"/>
    </w:rPr>
  </w:style>
  <w:style w:type="paragraph" w:customStyle="1" w:styleId="naslovmml0">
    <w:name w:val="naslovmml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siroka-tabela">
    <w:name w:val="siroka-tabela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links">
    <w:name w:val="links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unitalic-change">
    <w:name w:val="unitalic-change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act-menu-item">
    <w:name w:val="act-menu-item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eglinks">
    <w:name w:val="reglinks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1mi">
    <w:name w:val="tab01mi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2pi">
    <w:name w:val="tab02pi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3mo">
    <w:name w:val="tab03mo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4li">
    <w:name w:val="tab04li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5su">
    <w:name w:val="tab05su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10">
    <w:name w:val="v2-clan-left-110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21">
    <w:name w:val="v2-clan-left-2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31">
    <w:name w:val="v2-clan-left-3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41">
    <w:name w:val="v2-clan-left-4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51">
    <w:name w:val="v2-clan-left-5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61">
    <w:name w:val="v2-clan-left-6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71">
    <w:name w:val="v2-clan-left-7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81">
    <w:name w:val="v2-clan-left-8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91">
    <w:name w:val="v2-clan-left-9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01">
    <w:name w:val="v2-clan-left-10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underline-left1">
    <w:name w:val="v2-underline-left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spacija-left-110">
    <w:name w:val="v2-spacija-left-110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21">
    <w:name w:val="v2-spacija-left-2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31">
    <w:name w:val="v2-spacija-left-3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italik-left-110">
    <w:name w:val="v2-italik-left-110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21">
    <w:name w:val="v2-italik-left-2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31">
    <w:name w:val="v2-italik-left-3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bold-left-110">
    <w:name w:val="v2-bold-left-110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21">
    <w:name w:val="v2-bold-left-2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31">
    <w:name w:val="v2-bold-left-3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10">
    <w:name w:val="v2-clan-110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21">
    <w:name w:val="v2-clan-2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31">
    <w:name w:val="v2-clan-3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underline1">
    <w:name w:val="v2-underline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spacija-110">
    <w:name w:val="v2-spacija-110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21">
    <w:name w:val="v2-spacija-2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31">
    <w:name w:val="v2-spacija-3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italik-110">
    <w:name w:val="v2-italik-110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21">
    <w:name w:val="v2-italik-2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31">
    <w:name w:val="v2-italik-3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bold-110">
    <w:name w:val="v2-bold-110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21">
    <w:name w:val="v2-bold-2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31">
    <w:name w:val="v2-bold-3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verzal-110">
    <w:name w:val="v2-clan-verzal-110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21">
    <w:name w:val="v2-clan-verzal-2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italik-verzal-110">
    <w:name w:val="v2-italik-verzal-110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21">
    <w:name w:val="v2-italik-verzal-2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31">
    <w:name w:val="v2-italik-verzal-3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bold-verzal-110">
    <w:name w:val="v2-bold-verzal-110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21">
    <w:name w:val="v2-bold-verzal-2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31">
    <w:name w:val="v2-bold-verzal-3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10">
    <w:name w:val="v2-naslov-110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21">
    <w:name w:val="v2-naslov-2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31">
    <w:name w:val="v2-naslov-3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10">
    <w:name w:val="v2-odluka-zakon-110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21">
    <w:name w:val="v2-odluka-zakon-2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31">
    <w:name w:val="v2-odluka-zakon-3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f1">
    <w:name w:val="f1"/>
    <w:basedOn w:val="Normal"/>
    <w:rsid w:val="00E074A4"/>
    <w:pPr>
      <w:spacing w:before="0" w:after="15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links1">
    <w:name w:val="links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eglinks1">
    <w:name w:val="reglinks1"/>
    <w:basedOn w:val="Normal"/>
    <w:rsid w:val="00E074A4"/>
    <w:pPr>
      <w:pBdr>
        <w:top w:val="single" w:sz="6" w:space="0" w:color="E3E3E3"/>
        <w:bottom w:val="single" w:sz="6" w:space="0" w:color="E5E5E5"/>
      </w:pBdr>
      <w:shd w:val="clear" w:color="auto" w:fill="E9E9E9"/>
      <w:spacing w:before="0" w:after="150" w:line="180" w:lineRule="atLeast"/>
      <w:ind w:firstLine="480"/>
      <w:jc w:val="center"/>
    </w:pPr>
    <w:rPr>
      <w:rFonts w:ascii="Verdana" w:eastAsia="Times New Roman" w:hAnsi="Verdana" w:cs="Arial"/>
      <w:noProof w:val="0"/>
      <w:color w:val="028002"/>
      <w:sz w:val="20"/>
      <w:szCs w:val="20"/>
      <w:lang w:eastAsia="sr-Latn-RS"/>
    </w:rPr>
  </w:style>
  <w:style w:type="paragraph" w:customStyle="1" w:styleId="tab01mi1">
    <w:name w:val="tab01mi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2pi1">
    <w:name w:val="tab02pi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3mo1">
    <w:name w:val="tab03mo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4li1">
    <w:name w:val="tab04li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5su1">
    <w:name w:val="tab05su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odluka-zakon-41">
    <w:name w:val="v2-odluka-zakon-4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51">
    <w:name w:val="v2-odluka-zakon-5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61">
    <w:name w:val="v2-odluka-zakon-6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71">
    <w:name w:val="v2-odluka-zakon-7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81">
    <w:name w:val="v2-odluka-zakon-8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91">
    <w:name w:val="v2-odluka-zakon-9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01">
    <w:name w:val="v2-odluka-zakon-10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11">
    <w:name w:val="v2-odluka-zakon-11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21">
    <w:name w:val="v2-odluka-zakon-12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31">
    <w:name w:val="v2-odluka-zakon-13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41">
    <w:name w:val="v2-odluka-zakon-14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51">
    <w:name w:val="v2-odluka-zakon-15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61">
    <w:name w:val="v2-odluka-zakon-16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71">
    <w:name w:val="v2-odluka-zakon-17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81">
    <w:name w:val="v2-odluka-zakon-18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91">
    <w:name w:val="v2-odluka-zakon-19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201">
    <w:name w:val="v2-odluka-zakon-20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41">
    <w:name w:val="v2-naslov-4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51">
    <w:name w:val="v2-naslov-5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61">
    <w:name w:val="v2-naslov-6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71">
    <w:name w:val="v2-naslov-7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81">
    <w:name w:val="v2-naslov-8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91">
    <w:name w:val="v2-naslov-9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01">
    <w:name w:val="v2-naslov-10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11">
    <w:name w:val="v2-naslov-11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21">
    <w:name w:val="v2-naslov-12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31">
    <w:name w:val="v2-naslov-13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41">
    <w:name w:val="v2-naslov-14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51">
    <w:name w:val="v2-naslov-15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61">
    <w:name w:val="v2-naslov-16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71">
    <w:name w:val="v2-naslov-17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81">
    <w:name w:val="v2-naslov-18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91">
    <w:name w:val="v2-naslov-19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201">
    <w:name w:val="v2-naslov-20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41">
    <w:name w:val="v2-bold-verzal-4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51">
    <w:name w:val="v2-bold-verzal-5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61">
    <w:name w:val="v2-bold-verzal-6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71">
    <w:name w:val="v2-bold-verzal-7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81">
    <w:name w:val="v2-bold-verzal-8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91">
    <w:name w:val="v2-bold-verzal-9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01">
    <w:name w:val="v2-bold-verzal-10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11">
    <w:name w:val="v2-bold-verzal-11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21">
    <w:name w:val="v2-bold-verzal-12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31">
    <w:name w:val="v2-bold-verzal-13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41">
    <w:name w:val="v2-bold-verzal-14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51">
    <w:name w:val="v2-bold-verzal-15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61">
    <w:name w:val="v2-bold-verzal-16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71">
    <w:name w:val="v2-bold-verzal-17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81">
    <w:name w:val="v2-bold-verzal-18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91">
    <w:name w:val="v2-bold-verzal-19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201">
    <w:name w:val="v2-bold-verzal-20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italik-verzal-41">
    <w:name w:val="v2-italik-verzal-4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51">
    <w:name w:val="v2-italik-verzal-5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61">
    <w:name w:val="v2-italik-verzal-6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71">
    <w:name w:val="v2-italik-verzal-7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81">
    <w:name w:val="v2-italik-verzal-8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91">
    <w:name w:val="v2-italik-verzal-9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01">
    <w:name w:val="v2-italik-verzal-10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11">
    <w:name w:val="v2-italik-verzal-11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21">
    <w:name w:val="v2-italik-verzal-12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31">
    <w:name w:val="v2-italik-verzal-13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41">
    <w:name w:val="v2-italik-verzal-14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51">
    <w:name w:val="v2-italik-verzal-15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61">
    <w:name w:val="v2-italik-verzal-16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71">
    <w:name w:val="v2-italik-verzal-17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81">
    <w:name w:val="v2-italik-verzal-18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91">
    <w:name w:val="v2-italik-verzal-19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201">
    <w:name w:val="v2-italik-verzal-20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clan-verzal-31">
    <w:name w:val="v2-clan-verzal-3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41">
    <w:name w:val="v2-clan-verzal-4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51">
    <w:name w:val="v2-clan-verzal-5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61">
    <w:name w:val="v2-clan-verzal-6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71">
    <w:name w:val="v2-clan-verzal-7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81">
    <w:name w:val="v2-clan-verzal-8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91">
    <w:name w:val="v2-clan-verzal-9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01">
    <w:name w:val="v2-clan-verzal-10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11">
    <w:name w:val="v2-clan-verzal-11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21">
    <w:name w:val="v2-clan-verzal-12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31">
    <w:name w:val="v2-clan-verzal-13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41">
    <w:name w:val="v2-clan-verzal-14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51">
    <w:name w:val="v2-clan-verzal-15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61">
    <w:name w:val="v2-clan-verzal-16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71">
    <w:name w:val="v2-clan-verzal-17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81">
    <w:name w:val="v2-clan-verzal-18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91">
    <w:name w:val="v2-clan-verzal-19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201">
    <w:name w:val="v2-clan-verzal-20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bold-41">
    <w:name w:val="v2-bold-4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51">
    <w:name w:val="v2-bold-5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61">
    <w:name w:val="v2-bold-6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71">
    <w:name w:val="v2-bold-7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81">
    <w:name w:val="v2-bold-8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91">
    <w:name w:val="v2-bold-9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01">
    <w:name w:val="v2-bold-10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11">
    <w:name w:val="v2-bold-11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21">
    <w:name w:val="v2-bold-12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31">
    <w:name w:val="v2-bold-13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41">
    <w:name w:val="v2-bold-14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51">
    <w:name w:val="v2-bold-15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61">
    <w:name w:val="v2-bold-16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71">
    <w:name w:val="v2-bold-17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81">
    <w:name w:val="v2-bold-18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91">
    <w:name w:val="v2-bold-19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201">
    <w:name w:val="v2-bold-20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italik-41">
    <w:name w:val="v2-italik-4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51">
    <w:name w:val="v2-italik-5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61">
    <w:name w:val="v2-italik-6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71">
    <w:name w:val="v2-italik-7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81">
    <w:name w:val="v2-italik-8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91">
    <w:name w:val="v2-italik-9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01">
    <w:name w:val="v2-italik-10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11">
    <w:name w:val="v2-italik-11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21">
    <w:name w:val="v2-italik-12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31">
    <w:name w:val="v2-italik-13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41">
    <w:name w:val="v2-italik-14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51">
    <w:name w:val="v2-italik-15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61">
    <w:name w:val="v2-italik-16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71">
    <w:name w:val="v2-italik-17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81">
    <w:name w:val="v2-italik-18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91">
    <w:name w:val="v2-italik-19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201">
    <w:name w:val="v2-italik-20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spacija-41">
    <w:name w:val="v2-spacija-4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51">
    <w:name w:val="v2-spacija-5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61">
    <w:name w:val="v2-spacija-6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71">
    <w:name w:val="v2-spacija-7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81">
    <w:name w:val="v2-spacija-8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91">
    <w:name w:val="v2-spacija-9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01">
    <w:name w:val="v2-spacija-10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11">
    <w:name w:val="v2-spacija-11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21">
    <w:name w:val="v2-spacija-12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31">
    <w:name w:val="v2-spacija-13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41">
    <w:name w:val="v2-spacija-14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51">
    <w:name w:val="v2-spacija-15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61">
    <w:name w:val="v2-spacija-16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71">
    <w:name w:val="v2-spacija-17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81">
    <w:name w:val="v2-spacija-18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91">
    <w:name w:val="v2-spacija-19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201">
    <w:name w:val="v2-spacija-20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clan-41">
    <w:name w:val="v2-clan-4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51">
    <w:name w:val="v2-clan-5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61">
    <w:name w:val="v2-clan-6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71">
    <w:name w:val="v2-clan-7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81">
    <w:name w:val="v2-clan-8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91">
    <w:name w:val="v2-clan-9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01">
    <w:name w:val="v2-clan-10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11">
    <w:name w:val="v2-clan-11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21">
    <w:name w:val="v2-clan-12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31">
    <w:name w:val="v2-clan-13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41">
    <w:name w:val="v2-clan-14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51">
    <w:name w:val="v2-clan-15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61">
    <w:name w:val="v2-clan-16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71">
    <w:name w:val="v2-clan-17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81">
    <w:name w:val="v2-clan-18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91">
    <w:name w:val="v2-clan-19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201">
    <w:name w:val="v2-clan-20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bold-left-41">
    <w:name w:val="v2-bold-left-4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51">
    <w:name w:val="v2-bold-left-5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61">
    <w:name w:val="v2-bold-left-6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71">
    <w:name w:val="v2-bold-left-7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81">
    <w:name w:val="v2-bold-left-8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91">
    <w:name w:val="v2-bold-left-9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01">
    <w:name w:val="v2-bold-left-10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11">
    <w:name w:val="v2-bold-left-11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21">
    <w:name w:val="v2-bold-left-12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31">
    <w:name w:val="v2-bold-left-13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41">
    <w:name w:val="v2-bold-left-14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51">
    <w:name w:val="v2-bold-left-15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61">
    <w:name w:val="v2-bold-left-16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71">
    <w:name w:val="v2-bold-left-17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81">
    <w:name w:val="v2-bold-left-18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91">
    <w:name w:val="v2-bold-left-19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201">
    <w:name w:val="v2-bold-left-20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italik-left-41">
    <w:name w:val="v2-italik-left-4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51">
    <w:name w:val="v2-italik-left-5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61">
    <w:name w:val="v2-italik-left-6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71">
    <w:name w:val="v2-italik-left-7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81">
    <w:name w:val="v2-italik-left-8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91">
    <w:name w:val="v2-italik-left-9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01">
    <w:name w:val="v2-italik-left-10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11">
    <w:name w:val="v2-italik-left-11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21">
    <w:name w:val="v2-italik-left-12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31">
    <w:name w:val="v2-italik-left-13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41">
    <w:name w:val="v2-italik-left-14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51">
    <w:name w:val="v2-italik-left-15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61">
    <w:name w:val="v2-italik-left-16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71">
    <w:name w:val="v2-italik-left-17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81">
    <w:name w:val="v2-italik-left-18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91">
    <w:name w:val="v2-italik-left-19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201">
    <w:name w:val="v2-italik-left-20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spacija-left-41">
    <w:name w:val="v2-spacija-left-4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51">
    <w:name w:val="v2-spacija-left-5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61">
    <w:name w:val="v2-spacija-left-6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71">
    <w:name w:val="v2-spacija-left-7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81">
    <w:name w:val="v2-spacija-left-8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91">
    <w:name w:val="v2-spacija-left-9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01">
    <w:name w:val="v2-spacija-left-10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11">
    <w:name w:val="v2-spacija-left-11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21">
    <w:name w:val="v2-spacija-left-12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31">
    <w:name w:val="v2-spacija-left-13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41">
    <w:name w:val="v2-spacija-left-14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51">
    <w:name w:val="v2-spacija-left-15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61">
    <w:name w:val="v2-spacija-left-16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71">
    <w:name w:val="v2-spacija-left-17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81">
    <w:name w:val="v2-spacija-left-18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91">
    <w:name w:val="v2-spacija-left-19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201">
    <w:name w:val="v2-spacija-left-20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clan-left-111">
    <w:name w:val="v2-clan-left-11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21">
    <w:name w:val="v2-clan-left-12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31">
    <w:name w:val="v2-clan-left-13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41">
    <w:name w:val="v2-clan-left-14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51">
    <w:name w:val="v2-clan-left-15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61">
    <w:name w:val="v2-clan-left-16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71">
    <w:name w:val="v2-clan-left-17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81">
    <w:name w:val="v2-clan-left-18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91">
    <w:name w:val="v2-clan-left-19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201">
    <w:name w:val="v2-clan-left-20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unitalic-change1">
    <w:name w:val="unitalic-change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odluka-zakon1">
    <w:name w:val="odluka-zakon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act-menu-item1">
    <w:name w:val="act-menu-item1"/>
    <w:basedOn w:val="Normal"/>
    <w:rsid w:val="00E074A4"/>
    <w:pPr>
      <w:spacing w:before="30" w:after="30"/>
      <w:ind w:left="30" w:right="30" w:firstLine="48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odluka-zakon2">
    <w:name w:val="odluka-zakon2"/>
    <w:basedOn w:val="Normal"/>
    <w:rsid w:val="00E074A4"/>
    <w:pPr>
      <w:spacing w:before="30" w:after="30"/>
      <w:ind w:left="30" w:right="30" w:firstLine="480"/>
      <w:jc w:val="center"/>
    </w:pPr>
    <w:rPr>
      <w:rFonts w:ascii="Verdana" w:eastAsia="Times New Roman" w:hAnsi="Verdana" w:cs="Arial"/>
      <w:b/>
      <w:bCs/>
      <w:noProof w:val="0"/>
      <w:color w:val="0000FF"/>
      <w:sz w:val="20"/>
      <w:szCs w:val="20"/>
      <w:lang w:eastAsia="sr-Latn-RS"/>
    </w:rPr>
  </w:style>
  <w:style w:type="paragraph" w:customStyle="1" w:styleId="naslov1">
    <w:name w:val="naslov1"/>
    <w:basedOn w:val="Normal"/>
    <w:rsid w:val="00E074A4"/>
    <w:pPr>
      <w:spacing w:before="30" w:after="30"/>
      <w:ind w:left="30" w:right="30" w:firstLine="480"/>
      <w:jc w:val="center"/>
    </w:pPr>
    <w:rPr>
      <w:rFonts w:ascii="Verdana" w:eastAsia="Times New Roman" w:hAnsi="Verdana" w:cs="Arial"/>
      <w:b/>
      <w:bCs/>
      <w:noProof w:val="0"/>
      <w:color w:val="0000FF"/>
      <w:sz w:val="20"/>
      <w:szCs w:val="20"/>
      <w:lang w:eastAsia="sr-Latn-RS"/>
    </w:rPr>
  </w:style>
  <w:style w:type="paragraph" w:customStyle="1" w:styleId="clan1">
    <w:name w:val="clan1"/>
    <w:basedOn w:val="Normal"/>
    <w:rsid w:val="00E074A4"/>
    <w:pPr>
      <w:spacing w:before="30" w:after="30"/>
      <w:ind w:left="30" w:right="30" w:firstLine="48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italik1">
    <w:name w:val="italik1"/>
    <w:basedOn w:val="Normal"/>
    <w:rsid w:val="00E074A4"/>
    <w:pPr>
      <w:spacing w:before="30" w:after="30"/>
      <w:ind w:left="30" w:right="30" w:firstLine="480"/>
    </w:pPr>
    <w:rPr>
      <w:rFonts w:ascii="Verdana" w:eastAsia="Times New Roman" w:hAnsi="Verdana" w:cs="Arial"/>
      <w:i/>
      <w:iCs/>
      <w:noProof w:val="0"/>
      <w:color w:val="0000FF"/>
      <w:sz w:val="20"/>
      <w:szCs w:val="20"/>
      <w:lang w:eastAsia="sr-Latn-RS"/>
    </w:rPr>
  </w:style>
  <w:style w:type="paragraph" w:customStyle="1" w:styleId="v2-underline2">
    <w:name w:val="v2-underline2"/>
    <w:basedOn w:val="Normal"/>
    <w:rsid w:val="00E074A4"/>
    <w:pPr>
      <w:spacing w:before="30" w:after="30"/>
      <w:ind w:left="30" w:right="30" w:firstLine="480"/>
    </w:pPr>
    <w:rPr>
      <w:rFonts w:ascii="Verdana" w:eastAsia="Times New Roman" w:hAnsi="Verdana" w:cs="Arial"/>
      <w:b/>
      <w:bCs/>
      <w:noProof w:val="0"/>
      <w:color w:val="0000FF"/>
      <w:sz w:val="20"/>
      <w:szCs w:val="20"/>
      <w:lang w:eastAsia="sr-Latn-RS"/>
    </w:rPr>
  </w:style>
  <w:style w:type="paragraph" w:customStyle="1" w:styleId="panel1">
    <w:name w:val="panel1"/>
    <w:basedOn w:val="Normal"/>
    <w:rsid w:val="00E074A4"/>
    <w:pPr>
      <w:shd w:val="clear" w:color="auto" w:fill="FFFFFF"/>
      <w:spacing w:before="0" w:after="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heading1">
    <w:name w:val="panel-heading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character" w:customStyle="1" w:styleId="bold2">
    <w:name w:val="bold2"/>
    <w:rsid w:val="00E074A4"/>
    <w:rPr>
      <w:b/>
      <w:bCs/>
    </w:rPr>
  </w:style>
  <w:style w:type="character" w:customStyle="1" w:styleId="superscript1">
    <w:name w:val="superscript1"/>
    <w:rsid w:val="00E074A4"/>
    <w:rPr>
      <w:sz w:val="20"/>
      <w:szCs w:val="20"/>
      <w:vertAlign w:val="superscript"/>
    </w:rPr>
  </w:style>
  <w:style w:type="character" w:customStyle="1" w:styleId="italik2">
    <w:name w:val="italik2"/>
    <w:rsid w:val="00E074A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89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5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3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74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46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03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8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9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2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1833</Words>
  <Characters>10449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5</cp:revision>
  <dcterms:created xsi:type="dcterms:W3CDTF">2023-12-31T06:45:00Z</dcterms:created>
  <dcterms:modified xsi:type="dcterms:W3CDTF">2023-12-31T06:49:00Z</dcterms:modified>
</cp:coreProperties>
</file>