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EEAF6"/>
  <w:body>
    <w:tbl>
      <w:tblPr>
        <w:tblW w:w="5537" w:type="pct"/>
        <w:tblCellSpacing w:w="15" w:type="dxa"/>
        <w:tblInd w:w="-507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5"/>
        <w:gridCol w:w="10415"/>
      </w:tblGrid>
      <w:tr w:rsidR="00D13326" w:rsidRPr="008455B7" w:rsidTr="00894F6A">
        <w:trPr>
          <w:tblCellSpacing w:w="15" w:type="dxa"/>
        </w:trPr>
        <w:tc>
          <w:tcPr>
            <w:tcW w:w="388" w:type="pct"/>
            <w:shd w:val="clear" w:color="auto" w:fill="A41E1C"/>
            <w:vAlign w:val="center"/>
          </w:tcPr>
          <w:p w:rsidR="00D13326" w:rsidRPr="008455B7" w:rsidRDefault="008D1BC5" w:rsidP="0041610E">
            <w:pPr>
              <w:pStyle w:val="NASLOVZLATO"/>
              <w:rPr>
                <w:sz w:val="20"/>
                <w:szCs w:val="20"/>
              </w:rPr>
            </w:pPr>
            <w:bookmarkStart w:id="0" w:name="_GoBack"/>
            <w:bookmarkEnd w:id="0"/>
            <w:r>
              <w:rPr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517525" cy="560705"/>
                  <wp:effectExtent l="0" t="0" r="0" b="0"/>
                  <wp:docPr id="20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52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2" w:type="pct"/>
            <w:shd w:val="clear" w:color="auto" w:fill="A41E1C"/>
            <w:vAlign w:val="center"/>
            <w:hideMark/>
          </w:tcPr>
          <w:p w:rsidR="007A5A6D" w:rsidRPr="00894F6A" w:rsidRDefault="007A5A6D" w:rsidP="007A5A6D">
            <w:pPr>
              <w:pStyle w:val="NASLOVBELO"/>
              <w:spacing w:line="360" w:lineRule="auto"/>
              <w:rPr>
                <w:color w:val="FFE599"/>
                <w:sz w:val="22"/>
                <w:szCs w:val="22"/>
              </w:rPr>
            </w:pPr>
            <w:r w:rsidRPr="00894F6A">
              <w:rPr>
                <w:color w:val="FFE599"/>
                <w:sz w:val="22"/>
                <w:szCs w:val="22"/>
              </w:rPr>
              <w:t>ПРАВИЛНИК</w:t>
            </w:r>
          </w:p>
          <w:p w:rsidR="00043E6B" w:rsidRPr="00894F6A" w:rsidRDefault="00506EA7" w:rsidP="0077193D">
            <w:pPr>
              <w:pStyle w:val="NASLOVBELO"/>
              <w:rPr>
                <w:sz w:val="22"/>
                <w:szCs w:val="22"/>
              </w:rPr>
            </w:pPr>
            <w:r w:rsidRPr="00506EA7">
              <w:rPr>
                <w:sz w:val="22"/>
                <w:szCs w:val="22"/>
              </w:rPr>
              <w:t>О ИЗМЕНАМА И ДОПУНАМА ПРАВИЛНИКА О НАЧИНУ И КРИТЕРИЈУМИМА РАСПОДЕЛЕ СРЕДСТАВА ЗА ФИНАНСИРАЊЕ ПРОГРАМА ПОДРШКЕ РАЗВОЈУ И ФУНКЦИОНИСАЊУ СИСТЕМА ЛОКАЛНЕ САМОУПРАВЕ</w:t>
            </w:r>
          </w:p>
          <w:p w:rsidR="00D13326" w:rsidRPr="008B2FAA" w:rsidRDefault="007A5A6D" w:rsidP="00506EA7">
            <w:pPr>
              <w:pStyle w:val="podnaslovpropisa"/>
              <w:rPr>
                <w:sz w:val="18"/>
                <w:szCs w:val="18"/>
              </w:rPr>
            </w:pPr>
            <w:r>
              <w:t xml:space="preserve">("Сл. гласник РС", бр. </w:t>
            </w:r>
            <w:r w:rsidR="00506EA7">
              <w:rPr>
                <w:lang w:val="sr-Cyrl-RS"/>
              </w:rPr>
              <w:t>69</w:t>
            </w:r>
            <w:r>
              <w:t>/202</w:t>
            </w:r>
            <w:r w:rsidR="00506EA7">
              <w:rPr>
                <w:lang w:val="sr-Cyrl-RS"/>
              </w:rPr>
              <w:t>4</w:t>
            </w:r>
            <w:r>
              <w:t>)</w:t>
            </w:r>
          </w:p>
        </w:tc>
      </w:tr>
    </w:tbl>
    <w:p w:rsidR="00894F6A" w:rsidRDefault="00894F6A" w:rsidP="00251F1A">
      <w:pPr>
        <w:spacing w:before="6" w:after="1"/>
        <w:rPr>
          <w:sz w:val="10"/>
        </w:rPr>
      </w:pPr>
    </w:p>
    <w:p w:rsidR="00251F1A" w:rsidRPr="00251F1A" w:rsidRDefault="00251F1A" w:rsidP="00FA28EC">
      <w:pPr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000000"/>
          <w:lang w:val="en-US"/>
        </w:rPr>
      </w:pPr>
      <w:r w:rsidRPr="00251F1A">
        <w:rPr>
          <w:rFonts w:ascii="Verdana" w:eastAsia="Times New Roman" w:hAnsi="Verdana"/>
          <w:noProof w:val="0"/>
          <w:color w:val="000000"/>
          <w:lang w:val="en-US"/>
        </w:rPr>
        <w:br/>
      </w:r>
      <w:r>
        <w:rPr>
          <w:rFonts w:ascii="Verdana" w:eastAsia="Times New Roman" w:hAnsi="Verdana"/>
          <w:color w:val="000000"/>
          <w:lang w:val="en-US"/>
        </w:rPr>
        <w:drawing>
          <wp:inline distT="0" distB="0" distL="0" distR="0" wp14:anchorId="1559A4FE" wp14:editId="2B1B580D">
            <wp:extent cx="5623200" cy="7920000"/>
            <wp:effectExtent l="0" t="0" r="0" b="0"/>
            <wp:docPr id="28" name="Picture 28" descr="https://slgl.pravno-informacioni-sistem.rs/api/LawAdActAttachment/slike/1025679/Pravilnik-lokalna-samouprava_Pag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lgl.pravno-informacioni-sistem.rs/api/LawAdActAttachment/slike/1025679/Pravilnik-lokalna-samouprava_Page_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200" cy="7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F1A" w:rsidRPr="00251F1A" w:rsidRDefault="00251F1A" w:rsidP="00FA28EC">
      <w:pPr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000000"/>
          <w:lang w:val="en-US"/>
        </w:rPr>
      </w:pPr>
      <w:r>
        <w:rPr>
          <w:rFonts w:ascii="Verdana" w:eastAsia="Times New Roman" w:hAnsi="Verdana"/>
          <w:color w:val="000000"/>
          <w:lang w:val="en-US"/>
        </w:rPr>
        <w:lastRenderedPageBreak/>
        <w:drawing>
          <wp:inline distT="0" distB="0" distL="0" distR="0" wp14:anchorId="5434D77D" wp14:editId="0A3BC11D">
            <wp:extent cx="5623200" cy="7920000"/>
            <wp:effectExtent l="0" t="0" r="0" b="0"/>
            <wp:docPr id="27" name="Picture 27" descr="https://slgl.pravno-informacioni-sistem.rs/api/LawAdActAttachment/slike/1025679/Pravilnik-lokalna-samouprava_Page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lgl.pravno-informacioni-sistem.rs/api/LawAdActAttachment/slike/1025679/Pravilnik-lokalna-samouprava_Page_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200" cy="7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F1A" w:rsidRPr="00251F1A" w:rsidRDefault="00251F1A" w:rsidP="00FA28EC">
      <w:pPr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000000"/>
          <w:lang w:val="en-US"/>
        </w:rPr>
      </w:pPr>
      <w:r>
        <w:rPr>
          <w:rFonts w:ascii="Verdana" w:eastAsia="Times New Roman" w:hAnsi="Verdana"/>
          <w:color w:val="000000"/>
          <w:lang w:val="en-US"/>
        </w:rPr>
        <w:lastRenderedPageBreak/>
        <w:drawing>
          <wp:inline distT="0" distB="0" distL="0" distR="0" wp14:anchorId="316C1BD3" wp14:editId="1B744087">
            <wp:extent cx="5623200" cy="7920000"/>
            <wp:effectExtent l="0" t="0" r="0" b="0"/>
            <wp:docPr id="26" name="Picture 26" descr="https://slgl.pravno-informacioni-sistem.rs/api/LawAdActAttachment/slike/1025679/Pravilnik-lokalna-samouprava_Page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lgl.pravno-informacioni-sistem.rs/api/LawAdActAttachment/slike/1025679/Pravilnik-lokalna-samouprava_Page_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200" cy="7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F1A" w:rsidRPr="00251F1A" w:rsidRDefault="00251F1A" w:rsidP="00FA28EC">
      <w:pPr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000000"/>
          <w:lang w:val="en-US"/>
        </w:rPr>
      </w:pPr>
      <w:r>
        <w:rPr>
          <w:rFonts w:ascii="Verdana" w:eastAsia="Times New Roman" w:hAnsi="Verdana"/>
          <w:color w:val="000000"/>
          <w:lang w:val="en-US"/>
        </w:rPr>
        <w:lastRenderedPageBreak/>
        <w:drawing>
          <wp:inline distT="0" distB="0" distL="0" distR="0" wp14:anchorId="55DC2A79" wp14:editId="7A563CF8">
            <wp:extent cx="5623200" cy="7920000"/>
            <wp:effectExtent l="0" t="0" r="0" b="0"/>
            <wp:docPr id="25" name="Picture 25" descr="https://slgl.pravno-informacioni-sistem.rs/api/LawAdActAttachment/slike/1025679/Pravilnik-lokalna-samouprava_Page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lgl.pravno-informacioni-sistem.rs/api/LawAdActAttachment/slike/1025679/Pravilnik-lokalna-samouprava_Page_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200" cy="7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F1A" w:rsidRPr="00251F1A" w:rsidRDefault="00251F1A" w:rsidP="00FA28EC">
      <w:pPr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000000"/>
          <w:lang w:val="en-US"/>
        </w:rPr>
      </w:pPr>
      <w:r>
        <w:rPr>
          <w:rFonts w:ascii="Verdana" w:eastAsia="Times New Roman" w:hAnsi="Verdana"/>
          <w:color w:val="000000"/>
          <w:lang w:val="en-US"/>
        </w:rPr>
        <w:lastRenderedPageBreak/>
        <w:drawing>
          <wp:inline distT="0" distB="0" distL="0" distR="0" wp14:anchorId="596DEE34" wp14:editId="69582152">
            <wp:extent cx="5623200" cy="7920000"/>
            <wp:effectExtent l="0" t="0" r="0" b="0"/>
            <wp:docPr id="24" name="Picture 24" descr="https://slgl.pravno-informacioni-sistem.rs/api/LawAdActAttachment/slike/1025679/Pravilnik-lokalna-samouprava_Page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lgl.pravno-informacioni-sistem.rs/api/LawAdActAttachment/slike/1025679/Pravilnik-lokalna-samouprava_Page_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200" cy="7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F1A" w:rsidRPr="00251F1A" w:rsidRDefault="00251F1A" w:rsidP="00FA28EC">
      <w:pPr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000000"/>
          <w:lang w:val="en-US"/>
        </w:rPr>
      </w:pPr>
      <w:r>
        <w:rPr>
          <w:rFonts w:ascii="Verdana" w:eastAsia="Times New Roman" w:hAnsi="Verdana"/>
          <w:color w:val="000000"/>
          <w:lang w:val="en-US"/>
        </w:rPr>
        <w:lastRenderedPageBreak/>
        <w:drawing>
          <wp:inline distT="0" distB="0" distL="0" distR="0" wp14:anchorId="75033E39" wp14:editId="1876FF14">
            <wp:extent cx="5623200" cy="7920000"/>
            <wp:effectExtent l="0" t="0" r="0" b="0"/>
            <wp:docPr id="23" name="Picture 23" descr="https://slgl.pravno-informacioni-sistem.rs/api/LawAdActAttachment/slike/1025679/Pravilnik-lokalna-samouprava_Page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lgl.pravno-informacioni-sistem.rs/api/LawAdActAttachment/slike/1025679/Pravilnik-lokalna-samouprava_Page_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200" cy="7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F1A" w:rsidRPr="00251F1A" w:rsidRDefault="00251F1A" w:rsidP="00FA28EC">
      <w:pPr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000000"/>
          <w:lang w:val="en-US"/>
        </w:rPr>
      </w:pPr>
      <w:r>
        <w:rPr>
          <w:rFonts w:ascii="Verdana" w:eastAsia="Times New Roman" w:hAnsi="Verdana"/>
          <w:color w:val="000000"/>
          <w:lang w:val="en-US"/>
        </w:rPr>
        <w:lastRenderedPageBreak/>
        <w:drawing>
          <wp:inline distT="0" distB="0" distL="0" distR="0" wp14:anchorId="28246B2C" wp14:editId="183046B6">
            <wp:extent cx="5623200" cy="7920000"/>
            <wp:effectExtent l="0" t="0" r="0" b="0"/>
            <wp:docPr id="22" name="Picture 22" descr="https://slgl.pravno-informacioni-sistem.rs/api/LawAdActAttachment/slike/1025679/Pravilnik-lokalna-samouprava_Page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lgl.pravno-informacioni-sistem.rs/api/LawAdActAttachment/slike/1025679/Pravilnik-lokalna-samouprava_Page_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200" cy="7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F1A" w:rsidRPr="00251F1A" w:rsidRDefault="00251F1A" w:rsidP="00FA28EC">
      <w:pPr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000000"/>
          <w:lang w:val="en-US"/>
        </w:rPr>
      </w:pPr>
      <w:r>
        <w:rPr>
          <w:rFonts w:ascii="Verdana" w:eastAsia="Times New Roman" w:hAnsi="Verdana"/>
          <w:color w:val="000000"/>
          <w:lang w:val="en-US"/>
        </w:rPr>
        <w:lastRenderedPageBreak/>
        <w:drawing>
          <wp:inline distT="0" distB="0" distL="0" distR="0" wp14:anchorId="0F1571C9" wp14:editId="44BAF24D">
            <wp:extent cx="5623200" cy="7920000"/>
            <wp:effectExtent l="0" t="0" r="0" b="0"/>
            <wp:docPr id="21" name="Picture 21" descr="https://slgl.pravno-informacioni-sistem.rs/api/LawAdActAttachment/slike/1025679/Pravilnik-lokalna-samouprava_Page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lgl.pravno-informacioni-sistem.rs/api/LawAdActAttachment/slike/1025679/Pravilnik-lokalna-samouprava_Page_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200" cy="7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F1A" w:rsidRDefault="00251F1A" w:rsidP="00FA28EC">
      <w:pPr>
        <w:spacing w:before="6" w:after="1"/>
        <w:jc w:val="center"/>
        <w:rPr>
          <w:sz w:val="10"/>
        </w:rPr>
      </w:pPr>
    </w:p>
    <w:sectPr w:rsidR="00251F1A" w:rsidSect="00251F1A">
      <w:pgSz w:w="12480" w:h="15740"/>
      <w:pgMar w:top="380" w:right="1180" w:bottom="280" w:left="1180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1D59" w:rsidRDefault="00ED1D59" w:rsidP="007A5A6D">
      <w:r>
        <w:separator/>
      </w:r>
    </w:p>
  </w:endnote>
  <w:endnote w:type="continuationSeparator" w:id="0">
    <w:p w:rsidR="00ED1D59" w:rsidRDefault="00ED1D59" w:rsidP="007A5A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1D59" w:rsidRDefault="00ED1D59" w:rsidP="007A5A6D">
      <w:r>
        <w:separator/>
      </w:r>
    </w:p>
  </w:footnote>
  <w:footnote w:type="continuationSeparator" w:id="0">
    <w:p w:rsidR="00ED1D59" w:rsidRDefault="00ED1D59" w:rsidP="007A5A6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326"/>
    <w:rsid w:val="00043E6B"/>
    <w:rsid w:val="00251BA3"/>
    <w:rsid w:val="00251F1A"/>
    <w:rsid w:val="002A61CA"/>
    <w:rsid w:val="00497C37"/>
    <w:rsid w:val="004F5E00"/>
    <w:rsid w:val="00506EA7"/>
    <w:rsid w:val="005F0760"/>
    <w:rsid w:val="0077193D"/>
    <w:rsid w:val="007A5A6D"/>
    <w:rsid w:val="00806E64"/>
    <w:rsid w:val="00894F6A"/>
    <w:rsid w:val="008D1BC5"/>
    <w:rsid w:val="00944E3C"/>
    <w:rsid w:val="009C5050"/>
    <w:rsid w:val="00A31AF5"/>
    <w:rsid w:val="00AD1041"/>
    <w:rsid w:val="00D13326"/>
    <w:rsid w:val="00ED1D59"/>
    <w:rsid w:val="00F52B69"/>
    <w:rsid w:val="00FA2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7A5A6D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7A5A6D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A5A6D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7A5A6D"/>
    <w:rPr>
      <w:rFonts w:ascii="Times New Roman" w:hAnsi="Times New Roman"/>
      <w:noProof/>
      <w:sz w:val="18"/>
      <w:szCs w:val="18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6E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EA7"/>
    <w:rPr>
      <w:rFonts w:ascii="Tahoma" w:hAnsi="Tahoma" w:cs="Tahoma"/>
      <w:noProof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7A5A6D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7A5A6D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A5A6D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7A5A6D"/>
    <w:rPr>
      <w:rFonts w:ascii="Times New Roman" w:hAnsi="Times New Roman"/>
      <w:noProof/>
      <w:sz w:val="18"/>
      <w:szCs w:val="18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6E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EA7"/>
    <w:rPr>
      <w:rFonts w:ascii="Tahoma" w:hAnsi="Tahoma" w:cs="Tahoma"/>
      <w:noProof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8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33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Snezana Brindza</cp:lastModifiedBy>
  <cp:revision>2</cp:revision>
  <dcterms:created xsi:type="dcterms:W3CDTF">2024-08-13T12:42:00Z</dcterms:created>
  <dcterms:modified xsi:type="dcterms:W3CDTF">2024-08-13T12:42:00Z</dcterms:modified>
</cp:coreProperties>
</file>