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233265" w:rsidP="00D70371">
            <w:pPr>
              <w:pStyle w:val="NASLOVZLATO"/>
            </w:pPr>
            <w:r>
              <w:drawing>
                <wp:inline distT="0" distB="0" distL="0" distR="0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582746" w:rsidP="00582746">
            <w:pPr>
              <w:pStyle w:val="NASLOVBELO"/>
              <w:spacing w:line="360" w:lineRule="auto"/>
              <w:rPr>
                <w:color w:val="FFE599"/>
              </w:rPr>
            </w:pPr>
            <w:r w:rsidRPr="00582746">
              <w:rPr>
                <w:color w:val="FFE599"/>
              </w:rPr>
              <w:t>РЕШЕЊЕ</w:t>
            </w:r>
          </w:p>
          <w:p w:rsidR="00932A9A" w:rsidRPr="00562EA0" w:rsidRDefault="00582746" w:rsidP="00582746">
            <w:pPr>
              <w:pStyle w:val="NASLOVBELO"/>
              <w:spacing w:line="276" w:lineRule="auto"/>
            </w:pPr>
            <w:r w:rsidRPr="00582746">
              <w:t>О УСВАЈАЊУ СТАНДАРДА КВАЛИФИКАЦИЈЕ "ГЕОЛОШКИ ТЕХНИЧАР ЗА ИСТРАЖИВАЊЕ МИНЕРАЛНИХ СИРОВИНА"</w:t>
            </w:r>
          </w:p>
          <w:p w:rsidR="00932A9A" w:rsidRPr="00562EA0" w:rsidRDefault="00932A9A" w:rsidP="00582746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582746">
              <w:t>4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582746" w:rsidRPr="00582746" w:rsidRDefault="00582746" w:rsidP="00582746">
      <w:pPr>
        <w:pStyle w:val="basic-paragraph"/>
      </w:pPr>
      <w:bookmarkStart w:id="0" w:name="str_1"/>
      <w:bookmarkEnd w:id="0"/>
      <w:r w:rsidRPr="00582746">
        <w:t>1. Усваја се стандард квалификације „Геолошки техничар за истраживање минералних сировина”, који је одштампан у Прилогу 1. ов</w:t>
      </w:r>
      <w:bookmarkStart w:id="1" w:name="_GoBack"/>
      <w:bookmarkEnd w:id="1"/>
      <w:r w:rsidRPr="00582746">
        <w:t>ог решења и чини његов саставни део.</w:t>
      </w:r>
    </w:p>
    <w:p w:rsidR="00582746" w:rsidRPr="00582746" w:rsidRDefault="00582746" w:rsidP="00582746">
      <w:pPr>
        <w:pStyle w:val="basic-paragraph"/>
      </w:pPr>
      <w:r w:rsidRPr="00582746">
        <w:t>2. Ово решење објавити у „Службеном гласнику Републике Србије – Просветном гласнику”.</w:t>
      </w:r>
    </w:p>
    <w:p w:rsidR="00582746" w:rsidRPr="00582746" w:rsidRDefault="00582746" w:rsidP="00582746">
      <w:pPr>
        <w:rPr>
          <w:rFonts w:ascii="Arial" w:hAnsi="Arial" w:cs="Arial"/>
        </w:rPr>
      </w:pPr>
      <w:r w:rsidRPr="00582746">
        <w:rPr>
          <w:rFonts w:ascii="Arial" w:hAnsi="Arial" w:cs="Arial"/>
        </w:rPr>
        <w:lastRenderedPageBreak/>
        <w:drawing>
          <wp:inline distT="0" distB="0" distL="0" distR="0">
            <wp:extent cx="6584214" cy="8680560"/>
            <wp:effectExtent l="0" t="0" r="0" b="6350"/>
            <wp:docPr id="8" name="Picture 8" descr="https://slgl.pravno-informacioni-sistem.rs/api/LawAdActAttachment/slike/1021966/Geoloski-tehnicar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21966/Geoloski-tehnicar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59" cy="86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46" w:rsidRPr="00582746" w:rsidRDefault="00582746" w:rsidP="00582746">
      <w:pPr>
        <w:rPr>
          <w:rFonts w:ascii="Arial" w:hAnsi="Arial" w:cs="Arial"/>
        </w:rPr>
      </w:pPr>
      <w:r w:rsidRPr="00582746">
        <w:rPr>
          <w:rFonts w:ascii="Arial" w:hAnsi="Arial" w:cs="Arial"/>
        </w:rPr>
        <w:lastRenderedPageBreak/>
        <w:drawing>
          <wp:inline distT="0" distB="0" distL="0" distR="0">
            <wp:extent cx="6799460" cy="8964339"/>
            <wp:effectExtent l="0" t="0" r="0" b="8255"/>
            <wp:docPr id="7" name="Picture 7" descr="https://slgl.pravno-informacioni-sistem.rs/api/LawAdActAttachment/slike/1021966/Geoloski-tehnicar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21966/Geoloski-tehnicar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935" cy="89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46" w:rsidRPr="00582746" w:rsidRDefault="00582746" w:rsidP="00582746">
      <w:pPr>
        <w:rPr>
          <w:rFonts w:ascii="Arial" w:hAnsi="Arial" w:cs="Arial"/>
        </w:rPr>
      </w:pPr>
      <w:r w:rsidRPr="00582746">
        <w:rPr>
          <w:rFonts w:ascii="Arial" w:hAnsi="Arial" w:cs="Arial"/>
        </w:rPr>
        <w:lastRenderedPageBreak/>
        <w:drawing>
          <wp:inline distT="0" distB="0" distL="0" distR="0">
            <wp:extent cx="6339600" cy="8359200"/>
            <wp:effectExtent l="0" t="0" r="0" b="3810"/>
            <wp:docPr id="6" name="Picture 6" descr="https://slgl.pravno-informacioni-sistem.rs/api/LawAdActAttachment/slike/1021966/Geoloski-tehnicar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21966/Geoloski-tehnicar_Page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0" cy="83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46" w:rsidRPr="00582746" w:rsidRDefault="00582746" w:rsidP="00582746">
      <w:pPr>
        <w:rPr>
          <w:rFonts w:ascii="Arial" w:hAnsi="Arial" w:cs="Arial"/>
        </w:rPr>
      </w:pPr>
      <w:r w:rsidRPr="00582746">
        <w:rPr>
          <w:rFonts w:ascii="Arial" w:hAnsi="Arial" w:cs="Arial"/>
        </w:rPr>
        <w:lastRenderedPageBreak/>
        <w:drawing>
          <wp:inline distT="0" distB="0" distL="0" distR="0">
            <wp:extent cx="6339600" cy="8359200"/>
            <wp:effectExtent l="0" t="0" r="0" b="3810"/>
            <wp:docPr id="5" name="Picture 5" descr="https://slgl.pravno-informacioni-sistem.rs/api/LawAdActAttachment/slike/1021966/Geoloski-tehnicar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21966/Geoloski-tehnicar_Page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0" cy="83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46" w:rsidRPr="00582746" w:rsidRDefault="00582746" w:rsidP="00582746">
      <w:pPr>
        <w:rPr>
          <w:rFonts w:ascii="Arial" w:hAnsi="Arial" w:cs="Arial"/>
        </w:rPr>
      </w:pPr>
      <w:r w:rsidRPr="00582746">
        <w:rPr>
          <w:rFonts w:ascii="Arial" w:hAnsi="Arial" w:cs="Arial"/>
        </w:rPr>
        <w:lastRenderedPageBreak/>
        <w:drawing>
          <wp:inline distT="0" distB="0" distL="0" distR="0">
            <wp:extent cx="6339600" cy="8359200"/>
            <wp:effectExtent l="0" t="0" r="0" b="3810"/>
            <wp:docPr id="4" name="Picture 4" descr="https://slgl.pravno-informacioni-sistem.rs/api/LawAdActAttachment/slike/1021966/Geoloski-tehnicar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21966/Geoloski-tehnicar_Page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0" cy="83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46" w:rsidRPr="00582746" w:rsidRDefault="00582746" w:rsidP="00582746">
      <w:pPr>
        <w:rPr>
          <w:rFonts w:ascii="Arial" w:hAnsi="Arial" w:cs="Arial"/>
        </w:rPr>
      </w:pPr>
      <w:r w:rsidRPr="00582746">
        <w:rPr>
          <w:rFonts w:ascii="Arial" w:hAnsi="Arial" w:cs="Arial"/>
        </w:rPr>
        <w:lastRenderedPageBreak/>
        <w:drawing>
          <wp:inline distT="0" distB="0" distL="0" distR="0">
            <wp:extent cx="6339600" cy="8359200"/>
            <wp:effectExtent l="0" t="0" r="0" b="3810"/>
            <wp:docPr id="3" name="Picture 3" descr="https://slgl.pravno-informacioni-sistem.rs/api/LawAdActAttachment/slike/1021966/Geoloski-tehnicar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21966/Geoloski-tehnicar_Page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0" cy="83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46" w:rsidRPr="00582746" w:rsidRDefault="00582746" w:rsidP="00582746">
      <w:pPr>
        <w:rPr>
          <w:rFonts w:ascii="Arial" w:hAnsi="Arial" w:cs="Arial"/>
        </w:rPr>
      </w:pPr>
      <w:r w:rsidRPr="00582746">
        <w:rPr>
          <w:rFonts w:ascii="Arial" w:hAnsi="Arial" w:cs="Arial"/>
        </w:rPr>
        <w:lastRenderedPageBreak/>
        <w:drawing>
          <wp:inline distT="0" distB="0" distL="0" distR="0">
            <wp:extent cx="6463862" cy="8520862"/>
            <wp:effectExtent l="0" t="0" r="0" b="0"/>
            <wp:docPr id="2" name="Picture 2" descr="https://slgl.pravno-informacioni-sistem.rs/api/LawAdActAttachment/slike/1021966/Geoloski-tehnicar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21966/Geoloski-tehnicar_Page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46" cy="854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46" w:rsidRPr="00562EA0" w:rsidRDefault="00582746" w:rsidP="00D70371">
      <w:pPr>
        <w:rPr>
          <w:rFonts w:ascii="Arial" w:hAnsi="Arial" w:cs="Arial"/>
        </w:rPr>
      </w:pPr>
    </w:p>
    <w:sectPr w:rsidR="00582746" w:rsidRPr="00562EA0" w:rsidSect="00562EA0">
      <w:footerReference w:type="default" r:id="rId15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582746">
      <w:rPr>
        <w:caps/>
        <w:noProof/>
        <w:color w:val="5B9BD5"/>
      </w:rPr>
      <w:t>8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8193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BC6"/>
    <w:rsid w:val="000831BD"/>
    <w:rsid w:val="0008374B"/>
    <w:rsid w:val="000C01CC"/>
    <w:rsid w:val="000E77F7"/>
    <w:rsid w:val="00134025"/>
    <w:rsid w:val="0016280D"/>
    <w:rsid w:val="00174003"/>
    <w:rsid w:val="00185B10"/>
    <w:rsid w:val="00192081"/>
    <w:rsid w:val="001C11FA"/>
    <w:rsid w:val="001C23E7"/>
    <w:rsid w:val="00233265"/>
    <w:rsid w:val="00251BA3"/>
    <w:rsid w:val="003960C1"/>
    <w:rsid w:val="003C4BB6"/>
    <w:rsid w:val="00442FB9"/>
    <w:rsid w:val="0044547E"/>
    <w:rsid w:val="00484A2D"/>
    <w:rsid w:val="00490EFD"/>
    <w:rsid w:val="004F4265"/>
    <w:rsid w:val="00500D93"/>
    <w:rsid w:val="005029F7"/>
    <w:rsid w:val="00517A41"/>
    <w:rsid w:val="00543240"/>
    <w:rsid w:val="00562EA0"/>
    <w:rsid w:val="00582746"/>
    <w:rsid w:val="00596ED1"/>
    <w:rsid w:val="005D6DF1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765E2C"/>
    <w:rsid w:val="007B07E5"/>
    <w:rsid w:val="00856E4B"/>
    <w:rsid w:val="00905917"/>
    <w:rsid w:val="00932A9A"/>
    <w:rsid w:val="00944E3C"/>
    <w:rsid w:val="00977B32"/>
    <w:rsid w:val="009E04BD"/>
    <w:rsid w:val="00A31AF5"/>
    <w:rsid w:val="00A51B9D"/>
    <w:rsid w:val="00B217B2"/>
    <w:rsid w:val="00B2401D"/>
    <w:rsid w:val="00C40AD5"/>
    <w:rsid w:val="00CC2FA3"/>
    <w:rsid w:val="00D46562"/>
    <w:rsid w:val="00D70371"/>
    <w:rsid w:val="00DD2E1F"/>
    <w:rsid w:val="00E25874"/>
    <w:rsid w:val="00E2639F"/>
    <w:rsid w:val="00F362E2"/>
    <w:rsid w:val="00F83E89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FE5CD6B"/>
  <w15:docId w15:val="{2B93D5AA-2BFA-4CF9-BA54-2A317DEC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40"/>
    <w:rPr>
      <w:rFonts w:ascii="Tahoma" w:hAnsi="Tahoma" w:cs="Tahoma"/>
      <w:noProof/>
      <w:sz w:val="16"/>
      <w:szCs w:val="16"/>
      <w:lang w:eastAsia="en-US"/>
    </w:rPr>
  </w:style>
  <w:style w:type="paragraph" w:customStyle="1" w:styleId="levi-beli">
    <w:name w:val="levi-beli"/>
    <w:basedOn w:val="Normal"/>
    <w:rsid w:val="0054324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8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2024-05-08T10:38:00Z</dcterms:created>
  <dcterms:modified xsi:type="dcterms:W3CDTF">2024-05-08T10:44:00Z</dcterms:modified>
</cp:coreProperties>
</file>